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49" w:rsidRPr="004A1A6D" w:rsidRDefault="00356747" w:rsidP="001E6449">
      <w:pPr>
        <w:spacing w:after="0"/>
        <w:contextualSpacing/>
        <w:jc w:val="center"/>
        <w:rPr>
          <w:rFonts w:ascii="Times New Roman" w:hAnsi="Times New Roman"/>
          <w:b/>
          <w:sz w:val="24"/>
          <w:szCs w:val="23"/>
        </w:rPr>
      </w:pPr>
      <w:r>
        <w:rPr>
          <w:rFonts w:ascii="Times New Roman" w:hAnsi="Times New Roman"/>
          <w:b/>
          <w:sz w:val="24"/>
          <w:szCs w:val="23"/>
        </w:rPr>
        <w:t>ДОГОВОР УЧАСТИЯ В ДОЛЕВОМ СТРОИТЕЛЬСТВЕ</w:t>
      </w:r>
      <w:r w:rsidR="001E6449">
        <w:rPr>
          <w:rFonts w:ascii="Times New Roman" w:hAnsi="Times New Roman"/>
          <w:b/>
          <w:sz w:val="24"/>
          <w:szCs w:val="23"/>
        </w:rPr>
        <w:t xml:space="preserve"> </w:t>
      </w:r>
      <w:r w:rsidR="001E6449" w:rsidRPr="004A1A6D">
        <w:rPr>
          <w:rFonts w:ascii="Times New Roman" w:hAnsi="Times New Roman"/>
          <w:b/>
          <w:sz w:val="24"/>
          <w:szCs w:val="23"/>
        </w:rPr>
        <w:t>№</w:t>
      </w:r>
      <w:r w:rsidR="00EC216F">
        <w:rPr>
          <w:rFonts w:ascii="Times New Roman" w:hAnsi="Times New Roman"/>
          <w:b/>
          <w:sz w:val="24"/>
          <w:szCs w:val="23"/>
        </w:rPr>
        <w:t>__</w:t>
      </w:r>
    </w:p>
    <w:p w:rsidR="001E6449" w:rsidRPr="004A1A6D" w:rsidRDefault="001E6449" w:rsidP="001E6449">
      <w:pPr>
        <w:spacing w:after="0"/>
        <w:ind w:left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1E6449" w:rsidRPr="004A1A6D" w:rsidRDefault="001E6449" w:rsidP="001E6449">
      <w:pPr>
        <w:spacing w:after="0"/>
        <w:ind w:left="709"/>
        <w:contextualSpacing/>
        <w:rPr>
          <w:rFonts w:ascii="Times New Roman" w:hAnsi="Times New Roman"/>
          <w:i/>
          <w:sz w:val="23"/>
          <w:szCs w:val="23"/>
        </w:rPr>
      </w:pPr>
      <w:r w:rsidRPr="004A1A6D">
        <w:rPr>
          <w:rFonts w:ascii="Times New Roman" w:hAnsi="Times New Roman"/>
          <w:i/>
          <w:sz w:val="23"/>
          <w:szCs w:val="23"/>
        </w:rPr>
        <w:t>г. Таганрог</w:t>
      </w:r>
      <w:r w:rsidR="00D00008">
        <w:rPr>
          <w:rFonts w:ascii="Times New Roman" w:hAnsi="Times New Roman"/>
          <w:i/>
          <w:sz w:val="23"/>
          <w:szCs w:val="23"/>
        </w:rPr>
        <w:t xml:space="preserve">                                                                                        </w:t>
      </w:r>
      <w:r w:rsidR="00EC216F">
        <w:rPr>
          <w:rFonts w:ascii="Times New Roman" w:hAnsi="Times New Roman"/>
          <w:i/>
          <w:sz w:val="23"/>
          <w:szCs w:val="23"/>
        </w:rPr>
        <w:t xml:space="preserve">                          </w:t>
      </w:r>
      <w:r w:rsidR="00A428C9">
        <w:rPr>
          <w:rFonts w:ascii="Times New Roman" w:hAnsi="Times New Roman"/>
          <w:i/>
          <w:sz w:val="23"/>
          <w:szCs w:val="23"/>
        </w:rPr>
        <w:t xml:space="preserve"> «</w:t>
      </w:r>
      <w:r w:rsidR="00EC216F">
        <w:rPr>
          <w:rFonts w:ascii="Times New Roman" w:hAnsi="Times New Roman"/>
          <w:i/>
          <w:sz w:val="23"/>
          <w:szCs w:val="23"/>
        </w:rPr>
        <w:t>___</w:t>
      </w:r>
      <w:r w:rsidRPr="00E93731">
        <w:rPr>
          <w:rFonts w:ascii="Times New Roman" w:hAnsi="Times New Roman"/>
          <w:i/>
          <w:sz w:val="23"/>
          <w:szCs w:val="23"/>
        </w:rPr>
        <w:t xml:space="preserve">» </w:t>
      </w:r>
      <w:r w:rsidR="00EC216F">
        <w:rPr>
          <w:rFonts w:ascii="Times New Roman" w:hAnsi="Times New Roman"/>
          <w:i/>
          <w:sz w:val="23"/>
          <w:szCs w:val="23"/>
        </w:rPr>
        <w:t>____20___</w:t>
      </w:r>
      <w:r w:rsidRPr="00A6352B">
        <w:rPr>
          <w:rFonts w:ascii="Times New Roman" w:hAnsi="Times New Roman"/>
          <w:i/>
          <w:sz w:val="23"/>
          <w:szCs w:val="23"/>
        </w:rPr>
        <w:t>г.</w:t>
      </w:r>
    </w:p>
    <w:p w:rsidR="001E6449" w:rsidRPr="004A1A6D" w:rsidRDefault="001E6449" w:rsidP="001E6449">
      <w:pPr>
        <w:spacing w:after="0"/>
        <w:ind w:left="709" w:right="260" w:firstLine="708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1E6449" w:rsidRPr="004A1A6D" w:rsidRDefault="001E6449" w:rsidP="001E6449">
      <w:pPr>
        <w:pStyle w:val="2"/>
        <w:shd w:val="clear" w:color="auto" w:fill="auto"/>
        <w:spacing w:after="0" w:line="276" w:lineRule="auto"/>
        <w:ind w:left="567" w:right="20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r w:rsidR="00EC216F">
        <w:rPr>
          <w:rFonts w:ascii="Times New Roman" w:hAnsi="Times New Roman"/>
          <w:b/>
          <w:sz w:val="23"/>
          <w:szCs w:val="23"/>
        </w:rPr>
        <w:t xml:space="preserve">Специализированный застройщик </w:t>
      </w:r>
      <w:r w:rsidRPr="004A1A6D">
        <w:rPr>
          <w:rFonts w:ascii="Times New Roman" w:hAnsi="Times New Roman"/>
          <w:b/>
          <w:sz w:val="23"/>
          <w:szCs w:val="23"/>
        </w:rPr>
        <w:t>АВИАТОР»</w:t>
      </w:r>
      <w:r w:rsidRPr="004A1A6D">
        <w:rPr>
          <w:rFonts w:ascii="Times New Roman" w:hAnsi="Times New Roman"/>
          <w:sz w:val="23"/>
          <w:szCs w:val="23"/>
        </w:rPr>
        <w:t xml:space="preserve">, именуемое в дальнейшем </w:t>
      </w:r>
      <w:r w:rsidRPr="004A1A6D">
        <w:rPr>
          <w:rFonts w:ascii="Times New Roman" w:hAnsi="Times New Roman"/>
          <w:b/>
          <w:sz w:val="23"/>
          <w:szCs w:val="23"/>
        </w:rPr>
        <w:t xml:space="preserve">«Застройщик», </w:t>
      </w:r>
      <w:r w:rsidRPr="001E6449">
        <w:rPr>
          <w:rStyle w:val="a9"/>
          <w:rFonts w:ascii="Times New Roman" w:hAnsi="Times New Roman"/>
          <w:b w:val="0"/>
          <w:sz w:val="23"/>
          <w:szCs w:val="23"/>
        </w:rPr>
        <w:t>в лице генерального директора Мардахаева</w:t>
      </w:r>
      <w:r w:rsidR="00E93731">
        <w:rPr>
          <w:rStyle w:val="a9"/>
          <w:rFonts w:ascii="Times New Roman" w:hAnsi="Times New Roman"/>
          <w:b w:val="0"/>
          <w:sz w:val="23"/>
          <w:szCs w:val="23"/>
        </w:rPr>
        <w:t xml:space="preserve"> </w:t>
      </w:r>
      <w:r w:rsidR="00EC216F">
        <w:rPr>
          <w:rStyle w:val="a9"/>
          <w:rFonts w:ascii="Times New Roman" w:hAnsi="Times New Roman"/>
          <w:b w:val="0"/>
          <w:sz w:val="23"/>
          <w:szCs w:val="23"/>
        </w:rPr>
        <w:t>Вадима Биняминовича</w:t>
      </w:r>
      <w:r w:rsidRPr="001E6449">
        <w:rPr>
          <w:rStyle w:val="a9"/>
          <w:rFonts w:ascii="Times New Roman" w:hAnsi="Times New Roman"/>
          <w:b w:val="0"/>
          <w:sz w:val="23"/>
          <w:szCs w:val="23"/>
        </w:rPr>
        <w:t>, действующего на основании Устава</w:t>
      </w:r>
      <w:r w:rsidRPr="004A1A6D">
        <w:rPr>
          <w:rStyle w:val="a9"/>
          <w:rFonts w:ascii="Times New Roman" w:hAnsi="Times New Roman"/>
          <w:sz w:val="23"/>
          <w:szCs w:val="23"/>
        </w:rPr>
        <w:t>,</w:t>
      </w:r>
      <w:r w:rsidRPr="004A1A6D">
        <w:rPr>
          <w:rFonts w:ascii="Times New Roman" w:hAnsi="Times New Roman"/>
          <w:sz w:val="23"/>
          <w:szCs w:val="23"/>
        </w:rPr>
        <w:t xml:space="preserve"> с одной стороны, </w:t>
      </w:r>
    </w:p>
    <w:p w:rsidR="001E6449" w:rsidRPr="00692183" w:rsidRDefault="001E6449" w:rsidP="001E6449">
      <w:pPr>
        <w:spacing w:after="0"/>
        <w:ind w:left="567" w:right="-24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92183">
        <w:rPr>
          <w:rFonts w:ascii="Times New Roman" w:hAnsi="Times New Roman" w:cs="Times New Roman"/>
          <w:sz w:val="23"/>
          <w:szCs w:val="23"/>
        </w:rPr>
        <w:t xml:space="preserve">и </w:t>
      </w:r>
      <w:r w:rsidR="00EC216F">
        <w:rPr>
          <w:rFonts w:ascii="Times New Roman" w:hAnsi="Times New Roman" w:cs="Times New Roman"/>
          <w:b/>
          <w:sz w:val="23"/>
          <w:szCs w:val="23"/>
        </w:rPr>
        <w:t>ФИО, паспортные данные</w:t>
      </w:r>
      <w:r w:rsidRPr="006A39EB">
        <w:rPr>
          <w:rFonts w:ascii="Times New Roman" w:hAnsi="Times New Roman" w:cs="Times New Roman"/>
          <w:sz w:val="23"/>
          <w:szCs w:val="23"/>
        </w:rPr>
        <w:t>,</w:t>
      </w:r>
      <w:r w:rsidR="00D77A0F">
        <w:rPr>
          <w:rFonts w:ascii="Times New Roman" w:hAnsi="Times New Roman" w:cs="Times New Roman"/>
          <w:sz w:val="23"/>
          <w:szCs w:val="23"/>
        </w:rPr>
        <w:t xml:space="preserve"> </w:t>
      </w:r>
      <w:r w:rsidRPr="00692183">
        <w:rPr>
          <w:rFonts w:ascii="Times New Roman" w:hAnsi="Times New Roman" w:cs="Times New Roman"/>
          <w:sz w:val="23"/>
          <w:szCs w:val="23"/>
        </w:rPr>
        <w:t xml:space="preserve">именуемый в дальнейшем </w:t>
      </w:r>
      <w:r w:rsidRPr="00692183">
        <w:rPr>
          <w:rFonts w:ascii="Times New Roman" w:hAnsi="Times New Roman" w:cs="Times New Roman"/>
          <w:b/>
          <w:sz w:val="23"/>
          <w:szCs w:val="23"/>
        </w:rPr>
        <w:t>«Участник долевого строительства»</w:t>
      </w:r>
      <w:r w:rsidRPr="00692183">
        <w:rPr>
          <w:rFonts w:ascii="Times New Roman" w:hAnsi="Times New Roman" w:cs="Times New Roman"/>
          <w:sz w:val="23"/>
          <w:szCs w:val="23"/>
        </w:rPr>
        <w:t>,</w:t>
      </w:r>
      <w:r w:rsidR="00D00008">
        <w:rPr>
          <w:rFonts w:ascii="Times New Roman" w:hAnsi="Times New Roman" w:cs="Times New Roman"/>
          <w:sz w:val="23"/>
          <w:szCs w:val="23"/>
        </w:rPr>
        <w:t xml:space="preserve"> </w:t>
      </w:r>
      <w:r w:rsidRPr="00692183">
        <w:rPr>
          <w:rFonts w:ascii="Times New Roman" w:hAnsi="Times New Roman" w:cs="Times New Roman"/>
          <w:sz w:val="23"/>
          <w:szCs w:val="23"/>
        </w:rPr>
        <w:t>с другой стороны, заключили настоящий договор о нижеследующем:</w:t>
      </w:r>
    </w:p>
    <w:p w:rsidR="001E6449" w:rsidRPr="004A1A6D" w:rsidRDefault="001E6449" w:rsidP="001E6449">
      <w:pPr>
        <w:spacing w:after="0"/>
        <w:ind w:left="567" w:right="260" w:firstLine="284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:rsidR="001E6449" w:rsidRDefault="001E6449" w:rsidP="001E6449">
      <w:pPr>
        <w:pStyle w:val="a3"/>
        <w:numPr>
          <w:ilvl w:val="0"/>
          <w:numId w:val="1"/>
        </w:numPr>
        <w:spacing w:after="0"/>
        <w:ind w:left="567" w:right="260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1E6449" w:rsidRPr="004B50F7" w:rsidRDefault="001E6449" w:rsidP="001E6449">
      <w:pPr>
        <w:pStyle w:val="a3"/>
        <w:spacing w:after="0"/>
        <w:ind w:left="851" w:right="260"/>
        <w:rPr>
          <w:rFonts w:ascii="Times New Roman" w:hAnsi="Times New Roman"/>
          <w:b/>
          <w:sz w:val="23"/>
          <w:szCs w:val="23"/>
        </w:rPr>
      </w:pPr>
    </w:p>
    <w:p w:rsidR="00524775" w:rsidRPr="006B33C8" w:rsidRDefault="00524775" w:rsidP="00524775">
      <w:pPr>
        <w:pStyle w:val="a3"/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6B33C8">
        <w:rPr>
          <w:rFonts w:ascii="Times New Roman" w:hAnsi="Times New Roman"/>
          <w:color w:val="000000"/>
          <w:sz w:val="23"/>
          <w:szCs w:val="23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на земельном участке с кадастровым номером </w:t>
      </w:r>
      <w:r w:rsidR="00D053DE" w:rsidRPr="006B33C8">
        <w:rPr>
          <w:rFonts w:ascii="Times New Roman" w:hAnsi="Times New Roman"/>
          <w:color w:val="000000"/>
          <w:sz w:val="23"/>
          <w:szCs w:val="23"/>
        </w:rPr>
        <w:t>61:26:0600024:2300</w:t>
      </w:r>
      <w:r w:rsidRPr="006B33C8">
        <w:rPr>
          <w:rFonts w:ascii="Times New Roman" w:hAnsi="Times New Roman"/>
          <w:color w:val="000000"/>
          <w:sz w:val="23"/>
          <w:szCs w:val="23"/>
        </w:rPr>
        <w:t xml:space="preserve"> общей площадью </w:t>
      </w:r>
      <w:r w:rsidR="00D053DE" w:rsidRPr="006B33C8">
        <w:rPr>
          <w:rFonts w:ascii="Times New Roman" w:hAnsi="Times New Roman"/>
          <w:color w:val="000000"/>
          <w:sz w:val="23"/>
          <w:szCs w:val="23"/>
        </w:rPr>
        <w:t xml:space="preserve">3807 </w:t>
      </w:r>
      <w:r w:rsidRPr="006B33C8">
        <w:rPr>
          <w:rFonts w:ascii="Times New Roman" w:hAnsi="Times New Roman"/>
          <w:color w:val="000000"/>
          <w:sz w:val="23"/>
          <w:szCs w:val="23"/>
        </w:rPr>
        <w:t xml:space="preserve">кв.м. построить (создать) многоквартирный </w:t>
      </w:r>
      <w:r w:rsidR="00EE111C" w:rsidRPr="006B33C8">
        <w:rPr>
          <w:rFonts w:ascii="Times New Roman" w:hAnsi="Times New Roman"/>
          <w:color w:val="000000"/>
          <w:sz w:val="23"/>
          <w:szCs w:val="23"/>
        </w:rPr>
        <w:t xml:space="preserve">жилой </w:t>
      </w:r>
      <w:r w:rsidRPr="006B33C8">
        <w:rPr>
          <w:rFonts w:ascii="Times New Roman" w:hAnsi="Times New Roman"/>
          <w:color w:val="000000"/>
          <w:sz w:val="23"/>
          <w:szCs w:val="23"/>
        </w:rPr>
        <w:t xml:space="preserve">дом по адресу: </w:t>
      </w:r>
      <w:r w:rsidRPr="006B33C8">
        <w:rPr>
          <w:rFonts w:ascii="Times New Roman" w:hAnsi="Times New Roman"/>
          <w:b/>
          <w:color w:val="000000"/>
          <w:sz w:val="23"/>
          <w:szCs w:val="23"/>
        </w:rPr>
        <w:t>Ростовска</w:t>
      </w:r>
      <w:r w:rsidR="0068249F">
        <w:rPr>
          <w:rFonts w:ascii="Times New Roman" w:hAnsi="Times New Roman"/>
          <w:b/>
          <w:color w:val="000000"/>
          <w:sz w:val="23"/>
          <w:szCs w:val="23"/>
        </w:rPr>
        <w:t xml:space="preserve">я область, Неклиновский район, </w:t>
      </w:r>
      <w:r w:rsidRPr="006B33C8">
        <w:rPr>
          <w:rFonts w:ascii="Times New Roman" w:hAnsi="Times New Roman"/>
          <w:b/>
          <w:color w:val="000000"/>
          <w:sz w:val="23"/>
          <w:szCs w:val="23"/>
        </w:rPr>
        <w:t>с.</w:t>
      </w:r>
      <w:r w:rsidR="0068249F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6B33C8">
        <w:rPr>
          <w:rFonts w:ascii="Times New Roman" w:hAnsi="Times New Roman"/>
          <w:b/>
          <w:color w:val="000000"/>
          <w:sz w:val="23"/>
          <w:szCs w:val="23"/>
        </w:rPr>
        <w:t>Новобессергеневка, мкр. «Авиатор», ул. Овчарова Н.П., 11, корпус 1</w:t>
      </w:r>
      <w:r w:rsidRPr="006B33C8">
        <w:rPr>
          <w:rFonts w:ascii="Times New Roman" w:hAnsi="Times New Roman"/>
          <w:color w:val="000000"/>
          <w:sz w:val="23"/>
          <w:szCs w:val="23"/>
        </w:rPr>
        <w:t xml:space="preserve"> (далее – Объект) и после получения разрешения на ввод в эксплуатацию этого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недвижимости.</w:t>
      </w:r>
    </w:p>
    <w:p w:rsidR="001E6449" w:rsidRPr="009C1E80" w:rsidRDefault="001E6449" w:rsidP="001E6449">
      <w:pPr>
        <w:pStyle w:val="a3"/>
        <w:ind w:left="1068"/>
        <w:jc w:val="both"/>
        <w:rPr>
          <w:rFonts w:ascii="Times New Roman" w:eastAsia="Calibri" w:hAnsi="Times New Roman"/>
        </w:rPr>
      </w:pPr>
      <w:r w:rsidRPr="009C1E80">
        <w:rPr>
          <w:rFonts w:ascii="Times New Roman" w:eastAsia="Calibri" w:hAnsi="Times New Roman"/>
        </w:rPr>
        <w:t>Наружные стены здания запроектированы следующего состава:</w:t>
      </w:r>
    </w:p>
    <w:p w:rsidR="001E6449" w:rsidRPr="009C1E80" w:rsidRDefault="001E6449" w:rsidP="001E6449">
      <w:pPr>
        <w:pStyle w:val="a3"/>
        <w:ind w:left="1068"/>
        <w:jc w:val="both"/>
        <w:rPr>
          <w:rFonts w:ascii="Times New Roman" w:eastAsia="Calibri" w:hAnsi="Times New Roman"/>
        </w:rPr>
      </w:pPr>
      <w:r w:rsidRPr="009C1E80">
        <w:rPr>
          <w:rFonts w:ascii="Times New Roman" w:eastAsia="Calibri" w:hAnsi="Times New Roman"/>
        </w:rPr>
        <w:t xml:space="preserve">1) </w:t>
      </w:r>
      <w:r w:rsidR="00BD45E3">
        <w:rPr>
          <w:rFonts w:ascii="Times New Roman" w:eastAsia="Calibri" w:hAnsi="Times New Roman"/>
        </w:rPr>
        <w:t>бескаркасные из мелкоштучных каменных материалов;</w:t>
      </w:r>
    </w:p>
    <w:p w:rsidR="001E6449" w:rsidRPr="009C1E80" w:rsidRDefault="001E6449" w:rsidP="001E6449">
      <w:pPr>
        <w:pStyle w:val="a3"/>
        <w:ind w:left="1068"/>
        <w:jc w:val="both"/>
        <w:rPr>
          <w:rFonts w:ascii="Times New Roman" w:eastAsia="Calibri" w:hAnsi="Times New Roman"/>
        </w:rPr>
      </w:pPr>
      <w:r w:rsidRPr="009C1E80">
        <w:rPr>
          <w:rFonts w:ascii="Times New Roman" w:eastAsia="Calibri" w:hAnsi="Times New Roman"/>
        </w:rPr>
        <w:t>2) утеплитель – пеноплекс;</w:t>
      </w:r>
    </w:p>
    <w:p w:rsidR="001E6449" w:rsidRPr="009C1E80" w:rsidRDefault="001E6449" w:rsidP="001E6449">
      <w:pPr>
        <w:pStyle w:val="a3"/>
        <w:ind w:left="1068"/>
        <w:jc w:val="both"/>
        <w:rPr>
          <w:rFonts w:ascii="Times New Roman" w:eastAsia="Calibri" w:hAnsi="Times New Roman"/>
        </w:rPr>
      </w:pPr>
      <w:r w:rsidRPr="009C1E80">
        <w:rPr>
          <w:rFonts w:ascii="Times New Roman" w:eastAsia="Calibri" w:hAnsi="Times New Roman"/>
        </w:rPr>
        <w:t>3) несущая кирпичная кладка.</w:t>
      </w:r>
    </w:p>
    <w:p w:rsidR="001E6449" w:rsidRPr="009C1E80" w:rsidRDefault="001E6449" w:rsidP="001E6449">
      <w:pPr>
        <w:pStyle w:val="a3"/>
        <w:ind w:left="1068"/>
        <w:jc w:val="both"/>
        <w:rPr>
          <w:rFonts w:ascii="Times New Roman" w:eastAsia="Calibri" w:hAnsi="Times New Roman"/>
        </w:rPr>
      </w:pPr>
      <w:r w:rsidRPr="009C1E80">
        <w:rPr>
          <w:rFonts w:ascii="Times New Roman" w:eastAsia="Calibri" w:hAnsi="Times New Roman"/>
        </w:rPr>
        <w:t>Плиты перекрытия – сборные железобетонные</w:t>
      </w:r>
      <w:r w:rsidR="00D053DE">
        <w:rPr>
          <w:rFonts w:ascii="Times New Roman" w:eastAsia="Calibri" w:hAnsi="Times New Roman"/>
        </w:rPr>
        <w:t xml:space="preserve"> многопустотные</w:t>
      </w:r>
      <w:r w:rsidRPr="009C1E80">
        <w:rPr>
          <w:rFonts w:ascii="Times New Roman" w:eastAsia="Calibri" w:hAnsi="Times New Roman"/>
        </w:rPr>
        <w:t>.</w:t>
      </w:r>
    </w:p>
    <w:p w:rsidR="001E6449" w:rsidRPr="00B95F88" w:rsidRDefault="00D053DE" w:rsidP="001E6449">
      <w:pPr>
        <w:pStyle w:val="a3"/>
        <w:ind w:left="106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Класс энергоэффективности – «</w:t>
      </w:r>
      <w:r>
        <w:rPr>
          <w:rFonts w:ascii="Times New Roman" w:eastAsia="Calibri" w:hAnsi="Times New Roman"/>
          <w:lang w:val="en-US"/>
        </w:rPr>
        <w:t>D</w:t>
      </w:r>
      <w:r>
        <w:rPr>
          <w:rFonts w:ascii="Times New Roman" w:eastAsia="Calibri" w:hAnsi="Times New Roman"/>
        </w:rPr>
        <w:t xml:space="preserve">», </w:t>
      </w:r>
      <w:r w:rsidR="001E6449" w:rsidRPr="009C1E80">
        <w:rPr>
          <w:rFonts w:ascii="Times New Roman" w:eastAsia="Calibri" w:hAnsi="Times New Roman"/>
        </w:rPr>
        <w:t>сейсмостойкости – 6 баллов.</w:t>
      </w:r>
    </w:p>
    <w:p w:rsidR="001E6449" w:rsidRDefault="001E6449" w:rsidP="001E6449">
      <w:pPr>
        <w:pStyle w:val="a3"/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Земельный участок принадлежит </w:t>
      </w:r>
      <w:r w:rsidRPr="00163EDD">
        <w:rPr>
          <w:rFonts w:ascii="Times New Roman" w:hAnsi="Times New Roman"/>
          <w:color w:val="000000"/>
          <w:sz w:val="23"/>
          <w:szCs w:val="23"/>
        </w:rPr>
        <w:t xml:space="preserve">Застройщику на праве </w:t>
      </w:r>
      <w:r w:rsidR="00D053DE">
        <w:rPr>
          <w:rFonts w:ascii="Times New Roman" w:hAnsi="Times New Roman"/>
          <w:color w:val="000000"/>
          <w:sz w:val="23"/>
          <w:szCs w:val="23"/>
        </w:rPr>
        <w:t>аренды</w:t>
      </w:r>
      <w:r w:rsidRPr="00163EDD">
        <w:rPr>
          <w:rFonts w:ascii="Times New Roman" w:hAnsi="Times New Roman"/>
          <w:color w:val="000000"/>
          <w:sz w:val="23"/>
          <w:szCs w:val="23"/>
        </w:rPr>
        <w:t xml:space="preserve"> на основании </w:t>
      </w:r>
      <w:r w:rsidR="00D053DE">
        <w:rPr>
          <w:rFonts w:ascii="Times New Roman" w:hAnsi="Times New Roman"/>
          <w:color w:val="000000"/>
          <w:sz w:val="23"/>
          <w:szCs w:val="23"/>
        </w:rPr>
        <w:t>Договора аренды земельного участка от 07.08.2015 г.</w:t>
      </w:r>
      <w:r w:rsidRPr="00163EDD">
        <w:rPr>
          <w:rFonts w:ascii="Times New Roman" w:hAnsi="Times New Roman"/>
          <w:color w:val="000000"/>
          <w:sz w:val="23"/>
          <w:szCs w:val="23"/>
        </w:rPr>
        <w:t xml:space="preserve"> Право </w:t>
      </w:r>
      <w:r w:rsidR="00D053DE">
        <w:rPr>
          <w:rFonts w:ascii="Times New Roman" w:hAnsi="Times New Roman"/>
          <w:color w:val="000000"/>
          <w:sz w:val="23"/>
          <w:szCs w:val="23"/>
        </w:rPr>
        <w:t>аренды</w:t>
      </w:r>
      <w:r w:rsidRPr="00163EDD">
        <w:rPr>
          <w:rFonts w:ascii="Times New Roman" w:hAnsi="Times New Roman"/>
          <w:color w:val="000000"/>
          <w:sz w:val="23"/>
          <w:szCs w:val="23"/>
        </w:rPr>
        <w:t xml:space="preserve"> зарегистрировано в Едином государственном реестре </w:t>
      </w:r>
      <w:r w:rsidR="00D053DE">
        <w:rPr>
          <w:rFonts w:ascii="Times New Roman" w:hAnsi="Times New Roman"/>
          <w:color w:val="000000"/>
          <w:sz w:val="23"/>
          <w:szCs w:val="23"/>
        </w:rPr>
        <w:t>недвижимости</w:t>
      </w:r>
      <w:r w:rsidRPr="00163EDD">
        <w:rPr>
          <w:rFonts w:ascii="Times New Roman" w:hAnsi="Times New Roman"/>
          <w:color w:val="000000"/>
          <w:sz w:val="23"/>
          <w:szCs w:val="23"/>
        </w:rPr>
        <w:t xml:space="preserve">, о чем </w:t>
      </w:r>
      <w:r w:rsidR="00D053DE">
        <w:rPr>
          <w:rFonts w:ascii="Times New Roman" w:hAnsi="Times New Roman"/>
          <w:color w:val="000000"/>
          <w:sz w:val="23"/>
          <w:szCs w:val="23"/>
        </w:rPr>
        <w:t>09.09.2015 г</w:t>
      </w:r>
      <w:r w:rsidRPr="00163EDD">
        <w:rPr>
          <w:rFonts w:ascii="Times New Roman" w:hAnsi="Times New Roman"/>
          <w:color w:val="000000"/>
          <w:sz w:val="23"/>
          <w:szCs w:val="23"/>
        </w:rPr>
        <w:t xml:space="preserve">. сделана запись </w:t>
      </w:r>
      <w:r>
        <w:rPr>
          <w:rFonts w:ascii="Times New Roman" w:hAnsi="Times New Roman"/>
          <w:color w:val="000000"/>
          <w:sz w:val="23"/>
          <w:szCs w:val="23"/>
        </w:rPr>
        <w:t xml:space="preserve">регистрации </w:t>
      </w:r>
      <w:r w:rsidR="00D053DE">
        <w:rPr>
          <w:rFonts w:ascii="Times New Roman" w:hAnsi="Times New Roman"/>
          <w:color w:val="000000"/>
          <w:sz w:val="23"/>
          <w:szCs w:val="23"/>
        </w:rPr>
        <w:t>№ 61-61/030-61/042/029/2015-258/1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97CF9" w:rsidRDefault="00F97CF9" w:rsidP="001E6449">
      <w:pPr>
        <w:pStyle w:val="a3"/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Объектом долевого строительства является жилое помещение [</w:t>
      </w:r>
      <w:r w:rsidRPr="00F97CF9">
        <w:rPr>
          <w:rFonts w:ascii="Times New Roman" w:hAnsi="Times New Roman"/>
          <w:b/>
          <w:bCs/>
          <w:color w:val="000000"/>
          <w:sz w:val="23"/>
          <w:szCs w:val="23"/>
          <w:highlight w:val="yellow"/>
        </w:rPr>
        <w:t>указать подлежащий передаче объект долевого строительства в соответствии с проектной документацией</w:t>
      </w: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], расположенное на [</w:t>
      </w:r>
      <w:r w:rsidRPr="00F97CF9">
        <w:rPr>
          <w:rFonts w:ascii="Times New Roman" w:hAnsi="Times New Roman"/>
          <w:b/>
          <w:bCs/>
          <w:color w:val="000000"/>
          <w:sz w:val="23"/>
          <w:szCs w:val="23"/>
          <w:highlight w:val="yellow"/>
        </w:rPr>
        <w:t>значение</w:t>
      </w: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] этаже [</w:t>
      </w:r>
      <w:r w:rsidRPr="00F97CF9">
        <w:rPr>
          <w:rFonts w:ascii="Times New Roman" w:hAnsi="Times New Roman"/>
          <w:b/>
          <w:bCs/>
          <w:color w:val="000000"/>
          <w:sz w:val="23"/>
          <w:szCs w:val="23"/>
          <w:highlight w:val="yellow"/>
        </w:rPr>
        <w:t>значение</w:t>
      </w: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]-этажного дома, состоит из [</w:t>
      </w:r>
      <w:r w:rsidRPr="00F97CF9">
        <w:rPr>
          <w:rFonts w:ascii="Times New Roman" w:hAnsi="Times New Roman"/>
          <w:b/>
          <w:bCs/>
          <w:color w:val="000000"/>
          <w:sz w:val="23"/>
          <w:szCs w:val="23"/>
          <w:highlight w:val="yellow"/>
        </w:rPr>
        <w:t>значение</w:t>
      </w: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] комнат, имеет общую площадь [</w:t>
      </w:r>
      <w:r w:rsidRPr="00F97CF9">
        <w:rPr>
          <w:rFonts w:ascii="Times New Roman" w:hAnsi="Times New Roman"/>
          <w:b/>
          <w:bCs/>
          <w:color w:val="000000"/>
          <w:sz w:val="23"/>
          <w:szCs w:val="23"/>
          <w:highlight w:val="yellow"/>
        </w:rPr>
        <w:t>значение</w:t>
      </w: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] кв. м, в том числе жилую - [</w:t>
      </w:r>
      <w:r w:rsidRPr="00F97CF9">
        <w:rPr>
          <w:rFonts w:ascii="Times New Roman" w:hAnsi="Times New Roman"/>
          <w:b/>
          <w:bCs/>
          <w:color w:val="000000"/>
          <w:sz w:val="23"/>
          <w:szCs w:val="23"/>
          <w:highlight w:val="yellow"/>
        </w:rPr>
        <w:t>значение</w:t>
      </w:r>
      <w:r w:rsidRPr="00F97CF9">
        <w:rPr>
          <w:rFonts w:ascii="Times New Roman" w:hAnsi="Times New Roman"/>
          <w:color w:val="000000"/>
          <w:sz w:val="23"/>
          <w:szCs w:val="23"/>
          <w:highlight w:val="yellow"/>
        </w:rPr>
        <w:t>] кв. м.</w:t>
      </w:r>
    </w:p>
    <w:p w:rsidR="001E6449" w:rsidRPr="00163EDD" w:rsidRDefault="001E6449" w:rsidP="001E6449">
      <w:pPr>
        <w:pStyle w:val="a3"/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63EDD">
        <w:rPr>
          <w:rFonts w:ascii="Times New Roman" w:hAnsi="Times New Roman"/>
          <w:color w:val="000000"/>
          <w:sz w:val="23"/>
          <w:szCs w:val="23"/>
        </w:rPr>
        <w:t>Застройщик осуществляет строительство Объекта путем проведения комплекса мероприятий по непосредственному строительству, организационному и финансовому обеспечению строительства с привлечением подрядных и субподрядных организаций.</w:t>
      </w:r>
    </w:p>
    <w:p w:rsidR="00D053DE" w:rsidRPr="00D053DE" w:rsidRDefault="001E6449" w:rsidP="001131C1">
      <w:pPr>
        <w:pStyle w:val="a3"/>
        <w:numPr>
          <w:ilvl w:val="1"/>
          <w:numId w:val="1"/>
        </w:numPr>
        <w:ind w:left="567" w:firstLine="284"/>
        <w:jc w:val="both"/>
        <w:rPr>
          <w:rFonts w:ascii="Times New Roman" w:eastAsia="Calibri" w:hAnsi="Times New Roman"/>
          <w:sz w:val="23"/>
          <w:szCs w:val="23"/>
        </w:rPr>
      </w:pPr>
      <w:r w:rsidRPr="00D053DE">
        <w:rPr>
          <w:rFonts w:ascii="Times New Roman" w:hAnsi="Times New Roman"/>
          <w:color w:val="000000"/>
          <w:sz w:val="23"/>
          <w:szCs w:val="23"/>
        </w:rPr>
        <w:t xml:space="preserve">Застройщик осуществляет строительство Объекта на основании Разрешения на строительство № </w:t>
      </w:r>
      <w:r w:rsidR="00D053DE" w:rsidRPr="00D053DE">
        <w:rPr>
          <w:rFonts w:ascii="Times New Roman" w:hAnsi="Times New Roman"/>
          <w:color w:val="000000"/>
          <w:sz w:val="23"/>
          <w:szCs w:val="23"/>
        </w:rPr>
        <w:t>61-526-28-2021 (взамен ранее выданного №61-526-1-2021 от 15.01.2021 г.)</w:t>
      </w:r>
      <w:r w:rsidRPr="00D053DE">
        <w:rPr>
          <w:rFonts w:ascii="Times New Roman" w:hAnsi="Times New Roman"/>
          <w:color w:val="000000"/>
          <w:sz w:val="23"/>
          <w:szCs w:val="23"/>
        </w:rPr>
        <w:t xml:space="preserve"> от </w:t>
      </w:r>
      <w:r w:rsidR="00D053DE" w:rsidRPr="00D053DE">
        <w:rPr>
          <w:rFonts w:ascii="Times New Roman" w:hAnsi="Times New Roman"/>
          <w:color w:val="000000"/>
          <w:sz w:val="23"/>
          <w:szCs w:val="23"/>
        </w:rPr>
        <w:t>11.11.2021</w:t>
      </w:r>
      <w:r w:rsidRPr="00D053DE">
        <w:rPr>
          <w:rFonts w:ascii="Times New Roman" w:hAnsi="Times New Roman"/>
          <w:color w:val="000000"/>
          <w:sz w:val="23"/>
          <w:szCs w:val="23"/>
        </w:rPr>
        <w:t xml:space="preserve"> г., выданного Администрацией Н</w:t>
      </w:r>
      <w:r w:rsidR="004D3BF9">
        <w:rPr>
          <w:rFonts w:ascii="Times New Roman" w:hAnsi="Times New Roman"/>
          <w:color w:val="000000"/>
          <w:sz w:val="23"/>
          <w:szCs w:val="23"/>
        </w:rPr>
        <w:t>еклиновского района.</w:t>
      </w:r>
    </w:p>
    <w:p w:rsidR="001E6449" w:rsidRPr="00D053DE" w:rsidRDefault="001E6449" w:rsidP="001131C1">
      <w:pPr>
        <w:pStyle w:val="a3"/>
        <w:numPr>
          <w:ilvl w:val="1"/>
          <w:numId w:val="1"/>
        </w:numPr>
        <w:ind w:left="567" w:firstLine="284"/>
        <w:jc w:val="both"/>
        <w:rPr>
          <w:rFonts w:ascii="Times New Roman" w:eastAsia="Calibri" w:hAnsi="Times New Roman"/>
          <w:sz w:val="23"/>
          <w:szCs w:val="23"/>
        </w:rPr>
      </w:pPr>
      <w:r w:rsidRPr="00D053DE">
        <w:rPr>
          <w:rFonts w:ascii="Times New Roman" w:eastAsia="Calibri" w:hAnsi="Times New Roman"/>
          <w:sz w:val="23"/>
          <w:szCs w:val="23"/>
        </w:rPr>
        <w:t>После окончания стр</w:t>
      </w:r>
      <w:r w:rsidR="008C513B" w:rsidRPr="00D053DE">
        <w:rPr>
          <w:rFonts w:ascii="Times New Roman" w:eastAsia="Calibri" w:hAnsi="Times New Roman"/>
          <w:sz w:val="23"/>
          <w:szCs w:val="23"/>
        </w:rPr>
        <w:t xml:space="preserve">оительства </w:t>
      </w:r>
      <w:r w:rsidR="00BD45E3">
        <w:rPr>
          <w:rFonts w:ascii="Times New Roman" w:eastAsia="Calibri" w:hAnsi="Times New Roman"/>
          <w:sz w:val="23"/>
          <w:szCs w:val="23"/>
        </w:rPr>
        <w:t xml:space="preserve">многоквартирного </w:t>
      </w:r>
      <w:r w:rsidR="008C513B" w:rsidRPr="00D053DE">
        <w:rPr>
          <w:rFonts w:ascii="Times New Roman" w:eastAsia="Calibri" w:hAnsi="Times New Roman"/>
          <w:sz w:val="23"/>
          <w:szCs w:val="23"/>
        </w:rPr>
        <w:t>жилого дома Участник</w:t>
      </w:r>
      <w:r w:rsidRPr="00D053DE">
        <w:rPr>
          <w:rFonts w:ascii="Times New Roman" w:eastAsia="Calibri" w:hAnsi="Times New Roman"/>
          <w:sz w:val="23"/>
          <w:szCs w:val="23"/>
        </w:rPr>
        <w:t xml:space="preserve"> долевого строительства в случае выполнения ими своих обязательств по настоящему договору вправе обратиться в Управление Федеральной службы государственной регистрации, кадастра и картографии по Ростовской области для регистрации права собственности на находящуюся на Объекте квартиру (назначение: жилое помещение) общей </w:t>
      </w:r>
      <w:r w:rsidR="00BD45E3">
        <w:rPr>
          <w:rFonts w:ascii="Times New Roman" w:eastAsia="Calibri" w:hAnsi="Times New Roman"/>
          <w:sz w:val="23"/>
          <w:szCs w:val="23"/>
        </w:rPr>
        <w:t xml:space="preserve">проектной </w:t>
      </w:r>
      <w:r w:rsidRPr="00D053DE">
        <w:rPr>
          <w:rFonts w:ascii="Times New Roman" w:eastAsia="Calibri" w:hAnsi="Times New Roman"/>
          <w:sz w:val="23"/>
          <w:szCs w:val="23"/>
        </w:rPr>
        <w:t>площадью</w:t>
      </w:r>
      <w:r w:rsidR="00A428C9" w:rsidRPr="00D053DE">
        <w:rPr>
          <w:rFonts w:ascii="Times New Roman" w:eastAsia="Calibri" w:hAnsi="Times New Roman"/>
          <w:sz w:val="23"/>
          <w:szCs w:val="23"/>
        </w:rPr>
        <w:t xml:space="preserve"> </w:t>
      </w:r>
      <w:r w:rsidR="00BD45E3" w:rsidRPr="00BD45E3">
        <w:rPr>
          <w:rFonts w:ascii="Times New Roman" w:eastAsia="Calibri" w:hAnsi="Times New Roman"/>
          <w:b/>
          <w:sz w:val="23"/>
          <w:szCs w:val="23"/>
          <w:highlight w:val="yellow"/>
        </w:rPr>
        <w:t>___</w:t>
      </w:r>
      <w:r w:rsidR="00D00008" w:rsidRPr="00D053DE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D053DE">
        <w:rPr>
          <w:rFonts w:ascii="Times New Roman" w:eastAsia="Calibri" w:hAnsi="Times New Roman"/>
          <w:b/>
          <w:sz w:val="23"/>
          <w:szCs w:val="23"/>
        </w:rPr>
        <w:t>кв.м,</w:t>
      </w:r>
      <w:r w:rsidRPr="00D053DE">
        <w:rPr>
          <w:rFonts w:ascii="Times New Roman" w:eastAsia="Calibri" w:hAnsi="Times New Roman"/>
          <w:sz w:val="23"/>
          <w:szCs w:val="23"/>
        </w:rPr>
        <w:t xml:space="preserve"> </w:t>
      </w:r>
      <w:r w:rsidRPr="00D053DE">
        <w:rPr>
          <w:rFonts w:ascii="Times New Roman" w:eastAsia="Calibri" w:hAnsi="Times New Roman"/>
          <w:sz w:val="23"/>
          <w:szCs w:val="23"/>
        </w:rPr>
        <w:lastRenderedPageBreak/>
        <w:t xml:space="preserve">расположенную на  </w:t>
      </w:r>
      <w:r w:rsidR="00BD45E3" w:rsidRPr="00BD45E3">
        <w:rPr>
          <w:rFonts w:ascii="Times New Roman" w:eastAsia="Calibri" w:hAnsi="Times New Roman"/>
          <w:sz w:val="23"/>
          <w:szCs w:val="23"/>
          <w:highlight w:val="yellow"/>
        </w:rPr>
        <w:t>___</w:t>
      </w:r>
      <w:r w:rsidRPr="00D053DE">
        <w:rPr>
          <w:rFonts w:ascii="Times New Roman" w:eastAsia="Calibri" w:hAnsi="Times New Roman"/>
          <w:sz w:val="23"/>
          <w:szCs w:val="23"/>
        </w:rPr>
        <w:t xml:space="preserve">-м этаже, имеющую условный </w:t>
      </w:r>
      <w:r w:rsidR="00692183" w:rsidRPr="00D053DE">
        <w:rPr>
          <w:rFonts w:ascii="Times New Roman" w:eastAsia="Calibri" w:hAnsi="Times New Roman"/>
          <w:b/>
          <w:sz w:val="23"/>
          <w:szCs w:val="23"/>
        </w:rPr>
        <w:t xml:space="preserve">№ </w:t>
      </w:r>
      <w:r w:rsidR="00BD45E3" w:rsidRPr="00BD45E3">
        <w:rPr>
          <w:rFonts w:ascii="Times New Roman" w:eastAsia="Calibri" w:hAnsi="Times New Roman"/>
          <w:b/>
          <w:sz w:val="23"/>
          <w:szCs w:val="23"/>
          <w:highlight w:val="yellow"/>
        </w:rPr>
        <w:t>___</w:t>
      </w:r>
      <w:r w:rsidR="00692183" w:rsidRPr="00D053DE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D053DE">
        <w:rPr>
          <w:rFonts w:ascii="Times New Roman" w:eastAsia="Calibri" w:hAnsi="Times New Roman"/>
          <w:sz w:val="23"/>
          <w:szCs w:val="23"/>
        </w:rPr>
        <w:t>(далее – Объект долевого строительства).</w:t>
      </w:r>
    </w:p>
    <w:p w:rsidR="001E6449" w:rsidRPr="004A1A6D" w:rsidRDefault="001E6449" w:rsidP="001E6449">
      <w:pPr>
        <w:pStyle w:val="a3"/>
        <w:ind w:left="567" w:firstLine="284"/>
        <w:jc w:val="both"/>
        <w:rPr>
          <w:rFonts w:ascii="Times New Roman" w:eastAsia="Calibri" w:hAnsi="Times New Roman"/>
          <w:sz w:val="23"/>
          <w:szCs w:val="23"/>
        </w:rPr>
      </w:pPr>
      <w:r w:rsidRPr="004A1A6D">
        <w:rPr>
          <w:rFonts w:ascii="Times New Roman" w:eastAsia="Calibri" w:hAnsi="Times New Roman"/>
          <w:sz w:val="23"/>
          <w:szCs w:val="23"/>
        </w:rPr>
        <w:t>Стороны согласовали, что площадь объекта, подлежащая оплате, определяется согласно СНиП 2.08.01-89 «Жилые здания», как сумма площадей его помещений, встроенных шкафов, а также лоджий, балконов, веранд, террас и холодных кладовых, подсчитываемых со следующими понижающими коэффициентами: для утепленных лоджий – 1, для открытых лоджий – 0,5, для балконов и террас – 0,3, для веранд и холодных кладовых – 0,1.</w:t>
      </w:r>
    </w:p>
    <w:p w:rsidR="001E6449" w:rsidRPr="004A1A6D" w:rsidRDefault="001E6449" w:rsidP="001E6449">
      <w:pPr>
        <w:pStyle w:val="a3"/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5659C7">
        <w:rPr>
          <w:rFonts w:ascii="Times New Roman" w:hAnsi="Times New Roman"/>
          <w:sz w:val="23"/>
          <w:szCs w:val="23"/>
        </w:rPr>
        <w:t xml:space="preserve">1.7.Объект долевого строительства передается Участнику долевого строительства в состоянии стройварианта: входная дверь, </w:t>
      </w:r>
      <w:r w:rsidR="0018778E">
        <w:rPr>
          <w:rFonts w:ascii="Times New Roman" w:hAnsi="Times New Roman"/>
          <w:sz w:val="23"/>
          <w:szCs w:val="23"/>
        </w:rPr>
        <w:t xml:space="preserve">металлопластиковые </w:t>
      </w:r>
      <w:r w:rsidRPr="005659C7">
        <w:rPr>
          <w:rFonts w:ascii="Times New Roman" w:hAnsi="Times New Roman"/>
          <w:sz w:val="23"/>
          <w:szCs w:val="23"/>
        </w:rPr>
        <w:t>окна, подводка в квартиру воды, канализации, электроэнергии, прокладка газовых стояков, установка водяного и электрического счетчиков</w:t>
      </w:r>
      <w:r w:rsidR="00D77A0F">
        <w:rPr>
          <w:rFonts w:ascii="Times New Roman" w:hAnsi="Times New Roman"/>
          <w:sz w:val="23"/>
          <w:szCs w:val="23"/>
        </w:rPr>
        <w:t xml:space="preserve">, </w:t>
      </w:r>
      <w:r w:rsidR="00D77A0F" w:rsidRPr="00BA65F1">
        <w:rPr>
          <w:rFonts w:ascii="Times New Roman" w:hAnsi="Times New Roman"/>
        </w:rPr>
        <w:t xml:space="preserve">установка </w:t>
      </w:r>
      <w:r w:rsidR="0018778E">
        <w:rPr>
          <w:rFonts w:ascii="Times New Roman" w:hAnsi="Times New Roman"/>
        </w:rPr>
        <w:t xml:space="preserve">одного </w:t>
      </w:r>
      <w:r w:rsidR="00D77A0F" w:rsidRPr="00BA65F1">
        <w:rPr>
          <w:rFonts w:ascii="Times New Roman" w:hAnsi="Times New Roman"/>
        </w:rPr>
        <w:t>радиатора отопления, установка котла</w:t>
      </w:r>
      <w:r w:rsidRPr="005659C7">
        <w:rPr>
          <w:rFonts w:ascii="Times New Roman" w:hAnsi="Times New Roman"/>
          <w:sz w:val="23"/>
          <w:szCs w:val="23"/>
        </w:rPr>
        <w:t>.</w:t>
      </w:r>
    </w:p>
    <w:p w:rsidR="001E6449" w:rsidRPr="004A1A6D" w:rsidRDefault="001E6449" w:rsidP="001E6449">
      <w:pPr>
        <w:pStyle w:val="a3"/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</w:p>
    <w:p w:rsidR="001E6449" w:rsidRPr="004A1A6D" w:rsidRDefault="001E6449" w:rsidP="001E6449">
      <w:pPr>
        <w:pStyle w:val="a3"/>
        <w:numPr>
          <w:ilvl w:val="0"/>
          <w:numId w:val="1"/>
        </w:numPr>
        <w:spacing w:after="0"/>
        <w:ind w:left="567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ЦЕНА ДОГОВОРА</w:t>
      </w:r>
    </w:p>
    <w:p w:rsidR="001E6449" w:rsidRPr="004A1A6D" w:rsidRDefault="001E6449" w:rsidP="001E6449">
      <w:pPr>
        <w:pStyle w:val="a3"/>
        <w:spacing w:after="0"/>
        <w:ind w:left="567" w:firstLine="284"/>
        <w:rPr>
          <w:rFonts w:ascii="Times New Roman" w:hAnsi="Times New Roman"/>
          <w:b/>
          <w:sz w:val="23"/>
          <w:szCs w:val="23"/>
        </w:rPr>
      </w:pPr>
    </w:p>
    <w:p w:rsidR="00663521" w:rsidRDefault="001E6449" w:rsidP="00663521">
      <w:pPr>
        <w:pStyle w:val="a3"/>
        <w:numPr>
          <w:ilvl w:val="1"/>
          <w:numId w:val="1"/>
        </w:numPr>
        <w:suppressAutoHyphens/>
        <w:spacing w:after="0"/>
        <w:ind w:left="567" w:firstLine="284"/>
        <w:jc w:val="both"/>
        <w:rPr>
          <w:rFonts w:ascii="Times New Roman" w:hAnsi="Times New Roman"/>
          <w:b/>
          <w:sz w:val="23"/>
          <w:szCs w:val="23"/>
        </w:rPr>
      </w:pPr>
      <w:r w:rsidRPr="0020257F">
        <w:rPr>
          <w:rFonts w:ascii="Times New Roman" w:hAnsi="Times New Roman"/>
          <w:sz w:val="23"/>
          <w:szCs w:val="23"/>
        </w:rPr>
        <w:t xml:space="preserve">Цена договора составляет </w:t>
      </w:r>
      <w:r w:rsidR="00663521" w:rsidRPr="00663521">
        <w:rPr>
          <w:rFonts w:ascii="Times New Roman" w:hAnsi="Times New Roman"/>
          <w:b/>
          <w:sz w:val="23"/>
          <w:szCs w:val="23"/>
          <w:highlight w:val="yellow"/>
        </w:rPr>
        <w:t>____</w:t>
      </w:r>
      <w:r w:rsidR="006A39EB" w:rsidRPr="00663521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  <w:r w:rsidRPr="00663521">
        <w:rPr>
          <w:rFonts w:ascii="Times New Roman" w:hAnsi="Times New Roman"/>
          <w:b/>
          <w:sz w:val="23"/>
          <w:szCs w:val="23"/>
          <w:highlight w:val="yellow"/>
        </w:rPr>
        <w:t>(</w:t>
      </w:r>
      <w:r w:rsidR="00663521" w:rsidRPr="00663521">
        <w:rPr>
          <w:rFonts w:ascii="Times New Roman" w:hAnsi="Times New Roman"/>
          <w:b/>
          <w:sz w:val="23"/>
          <w:szCs w:val="23"/>
          <w:highlight w:val="yellow"/>
        </w:rPr>
        <w:t>_________</w:t>
      </w:r>
      <w:r w:rsidRPr="00663521">
        <w:rPr>
          <w:rFonts w:ascii="Times New Roman" w:hAnsi="Times New Roman"/>
          <w:b/>
          <w:sz w:val="23"/>
          <w:szCs w:val="23"/>
          <w:highlight w:val="yellow"/>
        </w:rPr>
        <w:t>)</w:t>
      </w:r>
      <w:r w:rsidRPr="0020257F">
        <w:rPr>
          <w:rFonts w:ascii="Times New Roman" w:hAnsi="Times New Roman"/>
          <w:b/>
          <w:sz w:val="23"/>
          <w:szCs w:val="23"/>
        </w:rPr>
        <w:t xml:space="preserve"> рублей </w:t>
      </w:r>
      <w:r w:rsidRPr="00F04E0F">
        <w:rPr>
          <w:rFonts w:ascii="Times New Roman" w:hAnsi="Times New Roman"/>
          <w:sz w:val="23"/>
          <w:szCs w:val="23"/>
        </w:rPr>
        <w:t>00 копеек</w:t>
      </w:r>
      <w:r w:rsidRPr="0020257F">
        <w:rPr>
          <w:rFonts w:ascii="Times New Roman" w:hAnsi="Times New Roman"/>
          <w:b/>
          <w:sz w:val="23"/>
          <w:szCs w:val="23"/>
        </w:rPr>
        <w:t>.</w:t>
      </w:r>
    </w:p>
    <w:p w:rsidR="0059155E" w:rsidRPr="00306EFA" w:rsidRDefault="0059155E" w:rsidP="00663521">
      <w:pPr>
        <w:pStyle w:val="a3"/>
        <w:numPr>
          <w:ilvl w:val="1"/>
          <w:numId w:val="1"/>
        </w:numPr>
        <w:suppressAutoHyphens/>
        <w:spacing w:after="0"/>
        <w:ind w:left="567" w:firstLine="284"/>
        <w:jc w:val="both"/>
        <w:rPr>
          <w:rFonts w:ascii="Times New Roman" w:hAnsi="Times New Roman"/>
          <w:b/>
          <w:sz w:val="23"/>
          <w:szCs w:val="23"/>
        </w:rPr>
      </w:pPr>
      <w:r w:rsidRPr="00306EFA">
        <w:rPr>
          <w:rFonts w:ascii="Times New Roman" w:hAnsi="Times New Roman"/>
          <w:sz w:val="23"/>
          <w:szCs w:val="23"/>
        </w:rPr>
        <w:t xml:space="preserve">Застройщик привлекает денежные средства Участника долевого строительства на условиях размещения его денежных средств на счете эскроу со следующими реквизитами: </w:t>
      </w:r>
      <w:r w:rsidRPr="00306EFA">
        <w:rPr>
          <w:rFonts w:ascii="Times New Roman" w:hAnsi="Times New Roman"/>
          <w:b/>
          <w:sz w:val="23"/>
          <w:szCs w:val="23"/>
        </w:rPr>
        <w:t>р/с 40702810628050000179, к/с 0101810145250000411, БИК 044525411, Филиал «Центральный» Банка ВТБ (ПАО).</w:t>
      </w:r>
    </w:p>
    <w:p w:rsidR="00663521" w:rsidRPr="00663521" w:rsidRDefault="005659C7" w:rsidP="00EE6F43">
      <w:pPr>
        <w:pStyle w:val="a3"/>
        <w:numPr>
          <w:ilvl w:val="1"/>
          <w:numId w:val="1"/>
        </w:numPr>
        <w:suppressAutoHyphens/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663521">
        <w:rPr>
          <w:rFonts w:ascii="Times New Roman" w:hAnsi="Times New Roman"/>
        </w:rPr>
        <w:t xml:space="preserve">Оплата Участником  долевого строительства  </w:t>
      </w:r>
      <w:r w:rsidR="00663521" w:rsidRPr="00663521">
        <w:rPr>
          <w:rFonts w:ascii="Times New Roman" w:hAnsi="Times New Roman"/>
        </w:rPr>
        <w:t>стоимости О</w:t>
      </w:r>
      <w:r w:rsidRPr="00663521">
        <w:rPr>
          <w:rFonts w:ascii="Times New Roman" w:hAnsi="Times New Roman"/>
        </w:rPr>
        <w:t xml:space="preserve">бъекта долевого строительства в размере </w:t>
      </w:r>
      <w:r w:rsidR="00663521" w:rsidRPr="00663521">
        <w:rPr>
          <w:rFonts w:ascii="Times New Roman" w:hAnsi="Times New Roman"/>
          <w:sz w:val="23"/>
          <w:szCs w:val="23"/>
          <w:highlight w:val="yellow"/>
        </w:rPr>
        <w:t>____</w:t>
      </w:r>
      <w:r w:rsidR="006A39EB" w:rsidRPr="00663521">
        <w:rPr>
          <w:rFonts w:ascii="Times New Roman" w:hAnsi="Times New Roman"/>
          <w:sz w:val="23"/>
          <w:szCs w:val="23"/>
          <w:highlight w:val="yellow"/>
        </w:rPr>
        <w:t xml:space="preserve"> (</w:t>
      </w:r>
      <w:r w:rsidR="00663521" w:rsidRPr="00663521">
        <w:rPr>
          <w:rFonts w:ascii="Times New Roman" w:hAnsi="Times New Roman"/>
          <w:sz w:val="23"/>
          <w:szCs w:val="23"/>
          <w:highlight w:val="yellow"/>
        </w:rPr>
        <w:t>____</w:t>
      </w:r>
      <w:r w:rsidR="006A39EB" w:rsidRPr="00663521">
        <w:rPr>
          <w:rFonts w:ascii="Times New Roman" w:hAnsi="Times New Roman"/>
          <w:b/>
          <w:sz w:val="23"/>
          <w:szCs w:val="23"/>
          <w:highlight w:val="yellow"/>
        </w:rPr>
        <w:t>)</w:t>
      </w:r>
      <w:r w:rsidR="006A39EB" w:rsidRPr="00663521">
        <w:rPr>
          <w:rFonts w:ascii="Times New Roman" w:hAnsi="Times New Roman"/>
          <w:sz w:val="23"/>
          <w:szCs w:val="23"/>
        </w:rPr>
        <w:t xml:space="preserve"> рублей 00 копеек</w:t>
      </w:r>
      <w:r w:rsidR="006A39EB" w:rsidRPr="00663521">
        <w:rPr>
          <w:rFonts w:ascii="Times New Roman" w:hAnsi="Times New Roman"/>
        </w:rPr>
        <w:t xml:space="preserve"> </w:t>
      </w:r>
      <w:r w:rsidRPr="00C856AE">
        <w:rPr>
          <w:rFonts w:ascii="Times New Roman" w:hAnsi="Times New Roman"/>
        </w:rPr>
        <w:t>производится</w:t>
      </w:r>
      <w:r w:rsidR="00F97CF9" w:rsidRPr="00C856AE">
        <w:rPr>
          <w:rFonts w:ascii="Times New Roman" w:hAnsi="Times New Roman"/>
        </w:rPr>
        <w:t xml:space="preserve"> в течение 10 (десяти) дней с момента государственной регистрации настоящего Договора,</w:t>
      </w:r>
      <w:r w:rsidRPr="00663521">
        <w:rPr>
          <w:rFonts w:ascii="Times New Roman" w:hAnsi="Times New Roman"/>
        </w:rPr>
        <w:t xml:space="preserve"> за счет </w:t>
      </w:r>
      <w:r w:rsidR="00663521" w:rsidRPr="00663521">
        <w:rPr>
          <w:rFonts w:ascii="Times New Roman" w:hAnsi="Times New Roman"/>
        </w:rPr>
        <w:t>собственных</w:t>
      </w:r>
      <w:r w:rsidRPr="00663521">
        <w:rPr>
          <w:rFonts w:ascii="Times New Roman" w:hAnsi="Times New Roman"/>
        </w:rPr>
        <w:t xml:space="preserve"> средств, </w:t>
      </w:r>
      <w:r w:rsidR="00663521">
        <w:rPr>
          <w:rFonts w:ascii="Times New Roman" w:hAnsi="Times New Roman"/>
        </w:rPr>
        <w:t xml:space="preserve">путем перечисления денежных средств на эскроу счет по следующим реквизитам: получатель: Общество с ограниченной ответственностью «Специализированный застройщик Авиатор», ИНН 6154137687, КПП 615401001, ОГРН </w:t>
      </w:r>
      <w:r w:rsidR="00356747" w:rsidRPr="00356747">
        <w:rPr>
          <w:rFonts w:ascii="Times New Roman" w:hAnsi="Times New Roman"/>
        </w:rPr>
        <w:t>1156154001134</w:t>
      </w:r>
      <w:r w:rsidR="00356747">
        <w:rPr>
          <w:rFonts w:ascii="Times New Roman" w:hAnsi="Times New Roman"/>
        </w:rPr>
        <w:t>, р/с 40702810628050000179, к/с 0101810145250000411, БИК 044525411,Филиа</w:t>
      </w:r>
      <w:r w:rsidR="00F97CF9">
        <w:rPr>
          <w:rFonts w:ascii="Times New Roman" w:hAnsi="Times New Roman"/>
        </w:rPr>
        <w:t>л «Центральный» Банка ВТБ (ПАО).</w:t>
      </w:r>
    </w:p>
    <w:p w:rsidR="001E6449" w:rsidRPr="00B015A7" w:rsidRDefault="001E6449" w:rsidP="00A54F13">
      <w:pPr>
        <w:pStyle w:val="a3"/>
        <w:ind w:left="851"/>
        <w:jc w:val="both"/>
        <w:rPr>
          <w:rFonts w:ascii="Times New Roman" w:hAnsi="Times New Roman"/>
          <w:sz w:val="23"/>
          <w:szCs w:val="23"/>
        </w:rPr>
      </w:pPr>
    </w:p>
    <w:p w:rsidR="001E6449" w:rsidRPr="004A1A6D" w:rsidRDefault="001E6449" w:rsidP="001E6449">
      <w:pPr>
        <w:pStyle w:val="a3"/>
        <w:numPr>
          <w:ilvl w:val="0"/>
          <w:numId w:val="2"/>
        </w:numPr>
        <w:spacing w:after="0"/>
        <w:ind w:left="567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ОБЯЗАННОСТИ СТОРОН</w:t>
      </w:r>
    </w:p>
    <w:p w:rsidR="001E6449" w:rsidRPr="004A1A6D" w:rsidRDefault="001E6449" w:rsidP="001E6449">
      <w:pPr>
        <w:pStyle w:val="a3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3.1. Застройщик обязан:</w:t>
      </w:r>
    </w:p>
    <w:p w:rsidR="001E6449" w:rsidRPr="004A1A6D" w:rsidRDefault="001E6449" w:rsidP="001E6449">
      <w:pPr>
        <w:pStyle w:val="a3"/>
        <w:numPr>
          <w:ilvl w:val="2"/>
          <w:numId w:val="3"/>
        </w:numPr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Выполнить функции Застройщика по строительс</w:t>
      </w:r>
      <w:r w:rsidR="00F97CF9">
        <w:rPr>
          <w:rFonts w:ascii="Times New Roman" w:hAnsi="Times New Roman"/>
          <w:sz w:val="23"/>
          <w:szCs w:val="23"/>
        </w:rPr>
        <w:t xml:space="preserve">тву Объекта, в т.ч. </w:t>
      </w:r>
      <w:r w:rsidRPr="004A1A6D">
        <w:rPr>
          <w:rFonts w:ascii="Times New Roman" w:hAnsi="Times New Roman"/>
          <w:sz w:val="23"/>
          <w:szCs w:val="23"/>
        </w:rPr>
        <w:t>осуществлять строительство и ввод Объекта в эксплуатацию в полном объеме, осуществлять контроль над разработкой проектно</w:t>
      </w:r>
      <w:r w:rsidR="00356747">
        <w:rPr>
          <w:rFonts w:ascii="Times New Roman" w:hAnsi="Times New Roman"/>
          <w:sz w:val="23"/>
          <w:szCs w:val="23"/>
        </w:rPr>
        <w:t>й</w:t>
      </w:r>
      <w:r w:rsidRPr="004A1A6D">
        <w:rPr>
          <w:rFonts w:ascii="Times New Roman" w:hAnsi="Times New Roman"/>
          <w:sz w:val="23"/>
          <w:szCs w:val="23"/>
        </w:rPr>
        <w:t xml:space="preserve"> документации и за ходом проектных работ, выполнить своими силами, либо с привлечением подрядных организаций полный комплекс строительных и иных р</w:t>
      </w:r>
      <w:r w:rsidR="00356747">
        <w:rPr>
          <w:rFonts w:ascii="Times New Roman" w:hAnsi="Times New Roman"/>
          <w:sz w:val="23"/>
          <w:szCs w:val="23"/>
        </w:rPr>
        <w:t>абот, осуществлять технический</w:t>
      </w:r>
      <w:r w:rsidRPr="004A1A6D">
        <w:rPr>
          <w:rFonts w:ascii="Times New Roman" w:hAnsi="Times New Roman"/>
          <w:sz w:val="23"/>
          <w:szCs w:val="23"/>
        </w:rPr>
        <w:t xml:space="preserve"> надзор за строительством Объекта.</w:t>
      </w:r>
    </w:p>
    <w:p w:rsidR="001E6449" w:rsidRPr="00FD2FCF" w:rsidRDefault="001E6449" w:rsidP="001E6449">
      <w:pPr>
        <w:pStyle w:val="a3"/>
        <w:numPr>
          <w:ilvl w:val="2"/>
          <w:numId w:val="3"/>
        </w:numPr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Передать Участник</w:t>
      </w:r>
      <w:r>
        <w:rPr>
          <w:rFonts w:ascii="Times New Roman" w:hAnsi="Times New Roman"/>
          <w:sz w:val="23"/>
          <w:szCs w:val="23"/>
        </w:rPr>
        <w:t>у</w:t>
      </w:r>
      <w:r w:rsidRPr="004A1A6D">
        <w:rPr>
          <w:rFonts w:ascii="Times New Roman" w:hAnsi="Times New Roman"/>
          <w:sz w:val="23"/>
          <w:szCs w:val="23"/>
        </w:rPr>
        <w:t xml:space="preserve">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не позднее </w:t>
      </w:r>
      <w:r w:rsidR="00356747">
        <w:rPr>
          <w:rFonts w:ascii="Times New Roman" w:hAnsi="Times New Roman"/>
          <w:b/>
          <w:sz w:val="23"/>
          <w:szCs w:val="23"/>
        </w:rPr>
        <w:t xml:space="preserve">11.12.2024 г. </w:t>
      </w:r>
      <w:r w:rsidRPr="004A1A6D">
        <w:rPr>
          <w:rFonts w:ascii="Times New Roman" w:hAnsi="Times New Roman"/>
          <w:sz w:val="23"/>
          <w:szCs w:val="23"/>
        </w:rPr>
        <w:t>при условии исполнения Участником долевого строительства своих обязательств по настоящему договору.</w:t>
      </w:r>
    </w:p>
    <w:p w:rsidR="001E6449" w:rsidRPr="004A1A6D" w:rsidRDefault="001E6449" w:rsidP="001E6449">
      <w:pPr>
        <w:pStyle w:val="a3"/>
        <w:numPr>
          <w:ilvl w:val="2"/>
          <w:numId w:val="3"/>
        </w:numPr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 xml:space="preserve">Предполагаемый срок ввода объекта в эксплуатацию – </w:t>
      </w:r>
      <w:r w:rsidR="00356747">
        <w:rPr>
          <w:rFonts w:ascii="Times New Roman" w:hAnsi="Times New Roman"/>
          <w:sz w:val="23"/>
          <w:szCs w:val="23"/>
        </w:rPr>
        <w:t>11.11.2024</w:t>
      </w:r>
      <w:r w:rsidRPr="004A1A6D">
        <w:rPr>
          <w:rFonts w:ascii="Times New Roman" w:hAnsi="Times New Roman"/>
          <w:sz w:val="23"/>
          <w:szCs w:val="23"/>
        </w:rPr>
        <w:t xml:space="preserve"> г.</w:t>
      </w:r>
    </w:p>
    <w:p w:rsidR="001E6449" w:rsidRPr="004A1A6D" w:rsidRDefault="001E6449" w:rsidP="001E6449">
      <w:pPr>
        <w:pStyle w:val="a3"/>
        <w:numPr>
          <w:ilvl w:val="2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требованию Участника</w:t>
      </w:r>
      <w:r w:rsidRPr="004A1A6D">
        <w:rPr>
          <w:rFonts w:ascii="Times New Roman" w:hAnsi="Times New Roman"/>
          <w:sz w:val="23"/>
          <w:szCs w:val="23"/>
        </w:rPr>
        <w:t xml:space="preserve"> долевого строительства информировать его о ходе строительства Объекта.</w:t>
      </w:r>
    </w:p>
    <w:p w:rsidR="001E6449" w:rsidRPr="004A1A6D" w:rsidRDefault="001E6449" w:rsidP="001E6449">
      <w:pPr>
        <w:pStyle w:val="a3"/>
        <w:numPr>
          <w:ilvl w:val="2"/>
          <w:numId w:val="3"/>
        </w:numPr>
        <w:ind w:left="567"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Предоставить Участнику</w:t>
      </w:r>
      <w:r w:rsidRPr="004A1A6D">
        <w:rPr>
          <w:rFonts w:ascii="Times New Roman" w:hAnsi="Times New Roman"/>
          <w:sz w:val="23"/>
          <w:szCs w:val="23"/>
        </w:rPr>
        <w:t xml:space="preserve"> долевого строительства необходимый пакет документов для оформлен</w:t>
      </w:r>
      <w:r>
        <w:rPr>
          <w:rFonts w:ascii="Times New Roman" w:hAnsi="Times New Roman"/>
          <w:sz w:val="23"/>
          <w:szCs w:val="23"/>
        </w:rPr>
        <w:t xml:space="preserve">ия права </w:t>
      </w:r>
      <w:r w:rsidR="00055FCE">
        <w:rPr>
          <w:rFonts w:ascii="Times New Roman" w:hAnsi="Times New Roman"/>
          <w:sz w:val="23"/>
          <w:szCs w:val="23"/>
        </w:rPr>
        <w:t xml:space="preserve">собственности </w:t>
      </w:r>
      <w:r>
        <w:rPr>
          <w:rFonts w:ascii="Times New Roman" w:hAnsi="Times New Roman"/>
          <w:sz w:val="23"/>
          <w:szCs w:val="23"/>
        </w:rPr>
        <w:t>Участника</w:t>
      </w:r>
      <w:r w:rsidRPr="004A1A6D">
        <w:rPr>
          <w:rFonts w:ascii="Times New Roman" w:hAnsi="Times New Roman"/>
          <w:sz w:val="23"/>
          <w:szCs w:val="23"/>
        </w:rPr>
        <w:t xml:space="preserve"> долевого строительства на завершенный строительством Объект недвижимости не позднее фиксированного срока</w:t>
      </w:r>
      <w:r>
        <w:rPr>
          <w:rFonts w:ascii="Times New Roman" w:hAnsi="Times New Roman"/>
          <w:sz w:val="23"/>
          <w:szCs w:val="23"/>
        </w:rPr>
        <w:t>,</w:t>
      </w:r>
      <w:r w:rsidRPr="004A1A6D">
        <w:rPr>
          <w:rFonts w:ascii="Times New Roman" w:hAnsi="Times New Roman"/>
          <w:sz w:val="23"/>
          <w:szCs w:val="23"/>
        </w:rPr>
        <w:t xml:space="preserve"> в случае если Участник долевого строительства оформляет право собственности самостоятельно.</w:t>
      </w:r>
    </w:p>
    <w:p w:rsidR="001E6449" w:rsidRPr="00C41C64" w:rsidRDefault="001E6449" w:rsidP="001E6449">
      <w:pPr>
        <w:pStyle w:val="a3"/>
        <w:numPr>
          <w:ilvl w:val="2"/>
          <w:numId w:val="3"/>
        </w:numPr>
        <w:spacing w:after="0"/>
        <w:ind w:left="577" w:firstLine="274"/>
        <w:jc w:val="both"/>
        <w:rPr>
          <w:rFonts w:ascii="Times New Roman" w:hAnsi="Times New Roman"/>
          <w:sz w:val="23"/>
          <w:szCs w:val="23"/>
        </w:rPr>
      </w:pPr>
      <w:r w:rsidRPr="00C41C64">
        <w:rPr>
          <w:rFonts w:ascii="Times New Roman" w:hAnsi="Times New Roman"/>
          <w:sz w:val="23"/>
          <w:szCs w:val="23"/>
        </w:rPr>
        <w:lastRenderedPageBreak/>
        <w:t>Гарантийный срок для Объекта долевого строительства – пять лет. Гарантийный срок на технологическое и инженерное оборудование, входящее в</w:t>
      </w:r>
      <w:r>
        <w:rPr>
          <w:rFonts w:ascii="Times New Roman" w:hAnsi="Times New Roman"/>
          <w:sz w:val="23"/>
          <w:szCs w:val="23"/>
        </w:rPr>
        <w:t xml:space="preserve"> состав передаваемого Участникам </w:t>
      </w:r>
      <w:r w:rsidRPr="00C41C64">
        <w:rPr>
          <w:rFonts w:ascii="Times New Roman" w:hAnsi="Times New Roman"/>
          <w:sz w:val="23"/>
          <w:szCs w:val="23"/>
        </w:rPr>
        <w:t xml:space="preserve">долевого строительства, составляет три года. Указанный гарантийный срок исчисляется со дня передачи Объекта </w:t>
      </w:r>
      <w:r>
        <w:rPr>
          <w:rFonts w:ascii="Times New Roman" w:hAnsi="Times New Roman"/>
          <w:sz w:val="23"/>
          <w:szCs w:val="23"/>
        </w:rPr>
        <w:t>долевого строительства Участникам</w:t>
      </w:r>
      <w:r w:rsidRPr="00C41C64">
        <w:rPr>
          <w:rFonts w:ascii="Times New Roman" w:hAnsi="Times New Roman"/>
          <w:sz w:val="23"/>
          <w:szCs w:val="23"/>
        </w:rPr>
        <w:t xml:space="preserve"> долевого строительства.</w:t>
      </w: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Участник</w:t>
      </w:r>
      <w:r w:rsidR="00D00008">
        <w:rPr>
          <w:rFonts w:ascii="Times New Roman" w:hAnsi="Times New Roman"/>
          <w:sz w:val="23"/>
          <w:szCs w:val="23"/>
        </w:rPr>
        <w:t xml:space="preserve"> </w:t>
      </w:r>
      <w:r w:rsidRPr="004A1A6D">
        <w:rPr>
          <w:rFonts w:ascii="Times New Roman" w:hAnsi="Times New Roman"/>
          <w:sz w:val="23"/>
          <w:szCs w:val="23"/>
        </w:rPr>
        <w:t>долевого строительств обязан:</w:t>
      </w:r>
    </w:p>
    <w:p w:rsidR="001E6449" w:rsidRPr="004A1A6D" w:rsidRDefault="001E6449" w:rsidP="001E6449">
      <w:pPr>
        <w:pStyle w:val="a3"/>
        <w:numPr>
          <w:ilvl w:val="2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Своевременно и в полном объеме уплатить цену Договора и иные выплаты, предусмотренные настоящим Договором.</w:t>
      </w:r>
    </w:p>
    <w:p w:rsidR="001E6449" w:rsidRPr="004A1A6D" w:rsidRDefault="001E6449" w:rsidP="001E6449">
      <w:pPr>
        <w:pStyle w:val="a3"/>
        <w:numPr>
          <w:ilvl w:val="2"/>
          <w:numId w:val="3"/>
        </w:numPr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Принять от Застройщика Объект долевого строительства по акту приема-передачи.</w:t>
      </w:r>
    </w:p>
    <w:p w:rsidR="001E6449" w:rsidRPr="00E125E0" w:rsidRDefault="001E6449" w:rsidP="001E6449">
      <w:pPr>
        <w:pStyle w:val="a3"/>
        <w:numPr>
          <w:ilvl w:val="2"/>
          <w:numId w:val="3"/>
        </w:numPr>
        <w:ind w:left="567"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 xml:space="preserve">Участник долевого строительства </w:t>
      </w:r>
      <w:r w:rsidRPr="00391DEB">
        <w:rPr>
          <w:rFonts w:ascii="Times New Roman" w:hAnsi="Times New Roman"/>
        </w:rPr>
        <w:t xml:space="preserve">обязуется самостоятельно сделать электропроводку сетей приобретаемой квартиры в соответствии с ПУЭ, что не повредит внутридомовой электросети.  </w:t>
      </w:r>
    </w:p>
    <w:p w:rsidR="001E6449" w:rsidRPr="00E125E0" w:rsidRDefault="001E6449" w:rsidP="001E6449">
      <w:pPr>
        <w:pStyle w:val="a3"/>
        <w:ind w:left="851"/>
        <w:jc w:val="both"/>
        <w:rPr>
          <w:rFonts w:ascii="Times New Roman" w:hAnsi="Times New Roman"/>
          <w:sz w:val="23"/>
          <w:szCs w:val="23"/>
        </w:rPr>
      </w:pPr>
    </w:p>
    <w:p w:rsidR="001E6449" w:rsidRDefault="001E6449" w:rsidP="001E6449">
      <w:pPr>
        <w:pStyle w:val="a3"/>
        <w:numPr>
          <w:ilvl w:val="0"/>
          <w:numId w:val="3"/>
        </w:numPr>
        <w:spacing w:after="0"/>
        <w:ind w:left="567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ДОПОЛНИТЕЛЬНЫЕ УСЛОВИЯ</w:t>
      </w:r>
    </w:p>
    <w:p w:rsidR="001E6449" w:rsidRPr="004A1A6D" w:rsidRDefault="001E6449" w:rsidP="001E6449">
      <w:pPr>
        <w:pStyle w:val="a3"/>
        <w:spacing w:after="0"/>
        <w:ind w:left="851"/>
        <w:rPr>
          <w:rFonts w:ascii="Times New Roman" w:hAnsi="Times New Roman"/>
          <w:b/>
          <w:sz w:val="23"/>
          <w:szCs w:val="23"/>
        </w:rPr>
      </w:pP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Участники долевого строительства не имеют права на иные результаты своего долевого участия в инвестировании строительства Объекта, кроме права на приобретение в собственность Объекта долевого строительства. Застройщик вправе распоряжаться всеми остальными помещениями в объекте по своему усмотрению без согласия Участников долевого строительства. Образовавшиеся в результате проведения Застройщиком комплекса мероприятий по правовому, техническому, организационному и финансовому обеспечению строительства убытки несет Застройщик, в том числе и путем завершения строительства Объекта за счет собственных средств. Денежные средства и иные активы, оставшиеся в распоряжении Застройщика после завершения строительства Объекта, являются вознаграждением Застройщика за проведение им комплекса мероприятий по строительству.</w:t>
      </w:r>
    </w:p>
    <w:p w:rsidR="001E6449" w:rsidRDefault="001E6449" w:rsidP="00FF0A1D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C7361F">
        <w:rPr>
          <w:rFonts w:ascii="Times New Roman" w:hAnsi="Times New Roman"/>
          <w:sz w:val="23"/>
          <w:szCs w:val="23"/>
        </w:rPr>
        <w:t xml:space="preserve">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(при условии отсутствии в нем дефектов и недоделок) Застройщик вправе составить односторонний акт или иной документ о передаче Объекта долевого строительства. </w:t>
      </w:r>
    </w:p>
    <w:p w:rsidR="00C7361F" w:rsidRPr="00C7361F" w:rsidRDefault="00C7361F" w:rsidP="00C7361F">
      <w:pPr>
        <w:pStyle w:val="a3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1E6449" w:rsidRPr="004B50F7" w:rsidRDefault="001E6449" w:rsidP="001E6449">
      <w:pPr>
        <w:pStyle w:val="a3"/>
        <w:numPr>
          <w:ilvl w:val="0"/>
          <w:numId w:val="3"/>
        </w:numPr>
        <w:spacing w:after="0"/>
        <w:ind w:left="567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1E6449" w:rsidRPr="007D3E5B" w:rsidRDefault="001E6449" w:rsidP="001E6449">
      <w:pPr>
        <w:pStyle w:val="a3"/>
        <w:numPr>
          <w:ilvl w:val="1"/>
          <w:numId w:val="3"/>
        </w:numPr>
        <w:spacing w:after="0"/>
        <w:ind w:left="1106" w:hanging="539"/>
        <w:jc w:val="both"/>
        <w:rPr>
          <w:rFonts w:ascii="Times New Roman" w:hAnsi="Times New Roman"/>
          <w:sz w:val="23"/>
          <w:szCs w:val="23"/>
        </w:rPr>
      </w:pPr>
      <w:r w:rsidRPr="007D3E5B">
        <w:rPr>
          <w:rFonts w:ascii="Times New Roman" w:hAnsi="Times New Roman"/>
          <w:sz w:val="23"/>
          <w:szCs w:val="23"/>
        </w:rPr>
        <w:t>Ответственность сторон по настоящему Договору определена действующим законодательством РФ.</w:t>
      </w: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 xml:space="preserve">Стороны освобождаются </w:t>
      </w:r>
      <w:r>
        <w:rPr>
          <w:rFonts w:ascii="Times New Roman" w:hAnsi="Times New Roman"/>
          <w:sz w:val="23"/>
          <w:szCs w:val="23"/>
        </w:rPr>
        <w:t>от ответственности за частичное</w:t>
      </w:r>
      <w:r w:rsidRPr="004A1A6D">
        <w:rPr>
          <w:rFonts w:ascii="Times New Roman" w:hAnsi="Times New Roman"/>
          <w:sz w:val="23"/>
          <w:szCs w:val="23"/>
        </w:rPr>
        <w:t xml:space="preserve"> или полное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которые сторона не могла ни предвидеть, ни предотвратить разумными мерами.</w:t>
      </w: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</w:t>
      </w:r>
      <w:r w:rsidR="008714E2">
        <w:rPr>
          <w:rFonts w:ascii="Times New Roman" w:hAnsi="Times New Roman"/>
          <w:sz w:val="23"/>
          <w:szCs w:val="23"/>
        </w:rPr>
        <w:t xml:space="preserve">ятельства и/или их последствия. </w:t>
      </w:r>
      <w:r w:rsidRPr="004A1A6D">
        <w:rPr>
          <w:rFonts w:ascii="Times New Roman" w:hAnsi="Times New Roman"/>
          <w:sz w:val="23"/>
          <w:szCs w:val="23"/>
        </w:rPr>
        <w:t>К обстоятельствам непреодолимой силы относятся, в том числе явления стихийного характера, при которых запрещено производить строительно-монтажные работы. Наличие таких явлений подтверждается метеосводками.</w:t>
      </w:r>
    </w:p>
    <w:p w:rsidR="001E6449" w:rsidRPr="004A1A6D" w:rsidRDefault="001E6449" w:rsidP="001E6449">
      <w:pPr>
        <w:pStyle w:val="a3"/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</w:p>
    <w:p w:rsidR="001E6449" w:rsidRPr="004B50F7" w:rsidRDefault="001E6449" w:rsidP="001E6449">
      <w:pPr>
        <w:pStyle w:val="a3"/>
        <w:numPr>
          <w:ilvl w:val="0"/>
          <w:numId w:val="3"/>
        </w:numPr>
        <w:spacing w:after="0"/>
        <w:ind w:left="567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СРОК ДЕЙСТВИЯ И ПОРЯДОК РАСТОРЖЕНИЯ ДОГОВОРА</w:t>
      </w: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Настоящий договор вступает в силу с момента регистрации и действует до полного и надлежащего исполнения сторонами по Договору своих обязательств.</w:t>
      </w:r>
    </w:p>
    <w:p w:rsidR="00A42B62" w:rsidRDefault="001E6449" w:rsidP="00AD2440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Настоящий договор может быть расторгнут в любое время по взаимному соглашению сторон.</w:t>
      </w:r>
    </w:p>
    <w:p w:rsidR="00AD2440" w:rsidRPr="00AD2440" w:rsidRDefault="00AD2440" w:rsidP="00AD2440">
      <w:pPr>
        <w:pStyle w:val="a3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1E6449" w:rsidRPr="004B50F7" w:rsidRDefault="001E6449" w:rsidP="001E6449">
      <w:pPr>
        <w:pStyle w:val="a3"/>
        <w:numPr>
          <w:ilvl w:val="0"/>
          <w:numId w:val="3"/>
        </w:numPr>
        <w:spacing w:after="0"/>
        <w:ind w:left="567" w:firstLine="284"/>
        <w:jc w:val="center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ПРОЧИЕ УСЛОВИЯ</w:t>
      </w: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Любые изменения и дополнения к настоящему договору действительны, если они совершены в письменной форме, подписаны обеими сторонами и оформлены в виде дополнительных соглашений, являющихся неотъемлемой частью Договора.</w:t>
      </w:r>
    </w:p>
    <w:p w:rsidR="001E6449" w:rsidRPr="00697885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В случае возникновения споров и разногласий, стороны по настоящему договору руководствуются действующим законодательством.</w:t>
      </w:r>
    </w:p>
    <w:p w:rsidR="001E6449" w:rsidRPr="004A1A6D" w:rsidRDefault="001E6449" w:rsidP="001E6449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>В случае изменения реквизитов, сторона, у которой произошли изменения, обязана в десятидневный срок письменно уведомить другую сторону по настоящему Договору.</w:t>
      </w:r>
    </w:p>
    <w:p w:rsidR="00A54F13" w:rsidRPr="00C73D78" w:rsidRDefault="001E6449" w:rsidP="00C73D78">
      <w:pPr>
        <w:pStyle w:val="a3"/>
        <w:numPr>
          <w:ilvl w:val="1"/>
          <w:numId w:val="3"/>
        </w:numPr>
        <w:spacing w:after="0"/>
        <w:ind w:left="567"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4"/>
          <w:szCs w:val="24"/>
        </w:rPr>
        <w:t>Настоящий Договор составлен в трех</w:t>
      </w:r>
      <w:r w:rsidRPr="00451820">
        <w:rPr>
          <w:rFonts w:ascii="Times New Roman" w:hAnsi="Times New Roman"/>
          <w:bCs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3D78" w:rsidRPr="00C73D78" w:rsidRDefault="00C73D78" w:rsidP="00C73D78">
      <w:pPr>
        <w:pStyle w:val="a3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1E6449" w:rsidRPr="000577EC" w:rsidRDefault="001E6449" w:rsidP="001E6449">
      <w:pPr>
        <w:pStyle w:val="a3"/>
        <w:numPr>
          <w:ilvl w:val="0"/>
          <w:numId w:val="3"/>
        </w:numPr>
        <w:spacing w:after="0"/>
        <w:ind w:left="567" w:firstLine="426"/>
        <w:jc w:val="center"/>
        <w:rPr>
          <w:rFonts w:ascii="Times New Roman" w:hAnsi="Times New Roman"/>
          <w:b/>
          <w:szCs w:val="23"/>
        </w:rPr>
      </w:pPr>
      <w:r w:rsidRPr="000577EC">
        <w:rPr>
          <w:rFonts w:ascii="Times New Roman" w:hAnsi="Times New Roman"/>
          <w:b/>
          <w:szCs w:val="23"/>
        </w:rPr>
        <w:t>РЕКВИЗИТЫ И ПОДПИСИ СТОРОН</w:t>
      </w:r>
    </w:p>
    <w:p w:rsidR="001E6449" w:rsidRPr="000577EC" w:rsidRDefault="001E6449" w:rsidP="001E6449">
      <w:pPr>
        <w:spacing w:after="0" w:line="240" w:lineRule="auto"/>
        <w:ind w:left="567" w:firstLine="426"/>
        <w:contextualSpacing/>
        <w:jc w:val="both"/>
        <w:rPr>
          <w:rFonts w:ascii="Times New Roman" w:hAnsi="Times New Roman"/>
          <w:b/>
          <w:szCs w:val="23"/>
        </w:rPr>
      </w:pPr>
      <w:r w:rsidRPr="000577EC">
        <w:rPr>
          <w:rFonts w:ascii="Times New Roman" w:hAnsi="Times New Roman"/>
          <w:b/>
          <w:szCs w:val="23"/>
        </w:rPr>
        <w:t>Застройщик:</w:t>
      </w:r>
    </w:p>
    <w:p w:rsidR="001E6449" w:rsidRPr="000577EC" w:rsidRDefault="00AD2440" w:rsidP="00AD2440">
      <w:pPr>
        <w:spacing w:after="0" w:line="240" w:lineRule="auto"/>
        <w:contextualSpacing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b/>
          <w:szCs w:val="23"/>
        </w:rPr>
        <w:t xml:space="preserve">          </w:t>
      </w:r>
      <w:r w:rsidR="001E6449" w:rsidRPr="000577EC">
        <w:rPr>
          <w:rFonts w:ascii="Times New Roman" w:hAnsi="Times New Roman"/>
          <w:b/>
          <w:szCs w:val="23"/>
        </w:rPr>
        <w:t>ООО «</w:t>
      </w:r>
      <w:r>
        <w:rPr>
          <w:rFonts w:ascii="Times New Roman" w:hAnsi="Times New Roman"/>
          <w:b/>
          <w:szCs w:val="23"/>
        </w:rPr>
        <w:t xml:space="preserve">Специализированный застройщик </w:t>
      </w:r>
      <w:r w:rsidR="001E6449" w:rsidRPr="000577EC">
        <w:rPr>
          <w:rFonts w:ascii="Times New Roman" w:hAnsi="Times New Roman"/>
          <w:b/>
          <w:szCs w:val="23"/>
        </w:rPr>
        <w:t>АВИАТОР»</w:t>
      </w:r>
    </w:p>
    <w:p w:rsidR="00AD2440" w:rsidRPr="00AD2440" w:rsidRDefault="00AD2440" w:rsidP="00AD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D2440">
        <w:rPr>
          <w:rFonts w:ascii="Times New Roman" w:hAnsi="Times New Roman" w:cs="Times New Roman"/>
        </w:rPr>
        <w:t>Юридический адрес: 347923, Ростовская обл., г. Таганрог, ул. Инструментальная, 23-5, корпус К.</w:t>
      </w:r>
    </w:p>
    <w:p w:rsidR="00AD2440" w:rsidRPr="00AD2440" w:rsidRDefault="00AD2440" w:rsidP="00AD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D2440">
        <w:rPr>
          <w:rFonts w:ascii="Times New Roman" w:hAnsi="Times New Roman" w:cs="Times New Roman"/>
        </w:rPr>
        <w:t>ИНН  6154137687  КПП 615401001  ОГРН 1156154001134</w:t>
      </w:r>
    </w:p>
    <w:p w:rsidR="00AD2440" w:rsidRPr="00AD2440" w:rsidRDefault="00AD2440" w:rsidP="00AD244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D2440">
        <w:rPr>
          <w:rFonts w:ascii="Times New Roman" w:hAnsi="Times New Roman" w:cs="Times New Roman"/>
        </w:rPr>
        <w:t>р/с 40702810828050105926 к/с 30101810145250000411 БИК 044525411</w:t>
      </w:r>
    </w:p>
    <w:p w:rsidR="00AD2440" w:rsidRPr="00AD2440" w:rsidRDefault="00AD2440" w:rsidP="00AD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D2440">
        <w:rPr>
          <w:rFonts w:ascii="Times New Roman" w:hAnsi="Times New Roman" w:cs="Times New Roman"/>
        </w:rPr>
        <w:t>Филиал «Центральный» Банка ВТБ (ПАО) в г. Москве</w:t>
      </w:r>
    </w:p>
    <w:p w:rsidR="001E6449" w:rsidRDefault="001E6449" w:rsidP="001E6449">
      <w:pPr>
        <w:spacing w:after="0" w:line="240" w:lineRule="auto"/>
        <w:contextualSpacing/>
        <w:jc w:val="both"/>
        <w:rPr>
          <w:rFonts w:ascii="Times New Roman" w:hAnsi="Times New Roman"/>
          <w:szCs w:val="23"/>
        </w:rPr>
      </w:pPr>
    </w:p>
    <w:p w:rsidR="001E6449" w:rsidRDefault="001E6449" w:rsidP="001E6449">
      <w:pPr>
        <w:spacing w:after="0" w:line="240" w:lineRule="auto"/>
        <w:ind w:left="567" w:firstLine="426"/>
        <w:contextualSpacing/>
        <w:jc w:val="both"/>
        <w:rPr>
          <w:rFonts w:ascii="Times New Roman" w:hAnsi="Times New Roman"/>
          <w:szCs w:val="23"/>
        </w:rPr>
      </w:pPr>
    </w:p>
    <w:p w:rsidR="001E6449" w:rsidRPr="000577EC" w:rsidRDefault="001E6449" w:rsidP="001E6449">
      <w:pPr>
        <w:spacing w:after="0" w:line="240" w:lineRule="auto"/>
        <w:ind w:left="567"/>
        <w:contextualSpacing/>
        <w:jc w:val="both"/>
        <w:rPr>
          <w:rFonts w:ascii="Times New Roman" w:hAnsi="Times New Roman"/>
          <w:szCs w:val="23"/>
        </w:rPr>
      </w:pPr>
      <w:r w:rsidRPr="000577EC">
        <w:rPr>
          <w:rFonts w:ascii="Times New Roman" w:hAnsi="Times New Roman"/>
          <w:szCs w:val="23"/>
        </w:rPr>
        <w:t>Генеральный директор   _____________________________   Мардахаев</w:t>
      </w:r>
      <w:r w:rsidR="00D00008">
        <w:rPr>
          <w:rFonts w:ascii="Times New Roman" w:hAnsi="Times New Roman"/>
          <w:szCs w:val="23"/>
        </w:rPr>
        <w:t xml:space="preserve"> </w:t>
      </w:r>
      <w:r w:rsidR="00AD2440">
        <w:rPr>
          <w:rFonts w:ascii="Times New Roman" w:hAnsi="Times New Roman"/>
          <w:szCs w:val="23"/>
        </w:rPr>
        <w:t>В.Б.</w:t>
      </w:r>
    </w:p>
    <w:p w:rsidR="001E6449" w:rsidRPr="000577EC" w:rsidRDefault="001E6449" w:rsidP="001E6449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szCs w:val="23"/>
        </w:rPr>
      </w:pPr>
    </w:p>
    <w:p w:rsidR="001E6449" w:rsidRDefault="001E6449" w:rsidP="001E6449">
      <w:pPr>
        <w:spacing w:after="0" w:line="240" w:lineRule="auto"/>
        <w:contextualSpacing/>
        <w:jc w:val="both"/>
        <w:rPr>
          <w:rFonts w:ascii="Times New Roman" w:hAnsi="Times New Roman"/>
          <w:b/>
          <w:szCs w:val="23"/>
        </w:rPr>
      </w:pPr>
    </w:p>
    <w:p w:rsidR="001E6449" w:rsidRPr="000577EC" w:rsidRDefault="001E6449" w:rsidP="001E6449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Cs w:val="23"/>
        </w:rPr>
      </w:pPr>
      <w:r w:rsidRPr="000577EC">
        <w:rPr>
          <w:rFonts w:ascii="Times New Roman" w:hAnsi="Times New Roman"/>
          <w:b/>
          <w:szCs w:val="23"/>
        </w:rPr>
        <w:t>Участник долевого строительства:</w:t>
      </w:r>
    </w:p>
    <w:p w:rsidR="001E6449" w:rsidRDefault="001E6449" w:rsidP="001E6449">
      <w:pPr>
        <w:pStyle w:val="msonormalbullet1gif"/>
        <w:spacing w:before="0" w:beforeAutospacing="0" w:after="0" w:afterAutospacing="0" w:line="360" w:lineRule="auto"/>
        <w:ind w:right="118"/>
        <w:contextualSpacing/>
        <w:jc w:val="both"/>
        <w:rPr>
          <w:b/>
          <w:sz w:val="22"/>
          <w:szCs w:val="23"/>
        </w:rPr>
      </w:pPr>
    </w:p>
    <w:p w:rsidR="00AD2440" w:rsidRDefault="00AD2440" w:rsidP="00AD2440">
      <w:pPr>
        <w:ind w:left="-426"/>
        <w:rPr>
          <w:sz w:val="21"/>
          <w:szCs w:val="21"/>
        </w:rPr>
      </w:pPr>
      <w:r>
        <w:rPr>
          <w:b/>
          <w:szCs w:val="23"/>
        </w:rPr>
        <w:t xml:space="preserve">       </w:t>
      </w:r>
      <w:r w:rsidRPr="00AC61E1">
        <w:rPr>
          <w:sz w:val="21"/>
          <w:szCs w:val="21"/>
        </w:rPr>
        <w:t>________________________________________________________________________________________</w:t>
      </w:r>
      <w:r>
        <w:rPr>
          <w:sz w:val="21"/>
          <w:szCs w:val="21"/>
        </w:rPr>
        <w:t>____</w:t>
      </w:r>
    </w:p>
    <w:p w:rsidR="00AD2440" w:rsidRDefault="00AD2440" w:rsidP="00AD2440">
      <w:pPr>
        <w:rPr>
          <w:sz w:val="21"/>
          <w:szCs w:val="21"/>
        </w:rPr>
      </w:pPr>
    </w:p>
    <w:p w:rsidR="00AD2440" w:rsidRDefault="00AD2440" w:rsidP="00AD2440">
      <w:pPr>
        <w:ind w:left="-426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AC61E1">
        <w:rPr>
          <w:sz w:val="21"/>
          <w:szCs w:val="21"/>
        </w:rPr>
        <w:t>________________________________________________________________________________________</w:t>
      </w:r>
      <w:r>
        <w:rPr>
          <w:sz w:val="21"/>
          <w:szCs w:val="21"/>
        </w:rPr>
        <w:t>____</w:t>
      </w:r>
    </w:p>
    <w:p w:rsidR="001E6449" w:rsidRDefault="001E6449" w:rsidP="001E6449">
      <w:pPr>
        <w:pStyle w:val="msonormalbullet1gif"/>
        <w:spacing w:before="0" w:beforeAutospacing="0" w:after="0" w:afterAutospacing="0" w:line="360" w:lineRule="auto"/>
        <w:ind w:right="118"/>
        <w:contextualSpacing/>
        <w:jc w:val="both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3E5B04" w:rsidRDefault="003E5B04" w:rsidP="003E5B04">
      <w:pPr>
        <w:pStyle w:val="msonormalbullet1gif"/>
        <w:spacing w:after="0" w:afterAutospacing="0" w:line="276" w:lineRule="auto"/>
        <w:contextualSpacing/>
        <w:rPr>
          <w:sz w:val="23"/>
          <w:szCs w:val="23"/>
        </w:rPr>
      </w:pPr>
    </w:p>
    <w:p w:rsidR="003E1BDC" w:rsidRDefault="003E1BDC" w:rsidP="003E5B04">
      <w:pPr>
        <w:pStyle w:val="msonormalbullet1gif"/>
        <w:spacing w:after="0" w:afterAutospacing="0" w:line="276" w:lineRule="auto"/>
        <w:contextualSpacing/>
        <w:rPr>
          <w:sz w:val="23"/>
          <w:szCs w:val="23"/>
        </w:rPr>
      </w:pPr>
    </w:p>
    <w:p w:rsidR="00A54F13" w:rsidRDefault="00A54F13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1E6449" w:rsidRPr="004A1A6D" w:rsidRDefault="00AD2440" w:rsidP="00A54F13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1E6449" w:rsidRPr="004A1A6D">
        <w:rPr>
          <w:sz w:val="23"/>
          <w:szCs w:val="23"/>
        </w:rPr>
        <w:t>1</w:t>
      </w:r>
    </w:p>
    <w:p w:rsidR="001E6449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  <w:r w:rsidRPr="004A1A6D">
        <w:rPr>
          <w:sz w:val="23"/>
          <w:szCs w:val="23"/>
        </w:rPr>
        <w:t xml:space="preserve">к Договору участия в долевом строительстве </w:t>
      </w:r>
      <w:r w:rsidR="00AD2440" w:rsidRPr="00AD2440">
        <w:rPr>
          <w:sz w:val="23"/>
          <w:szCs w:val="23"/>
          <w:highlight w:val="yellow"/>
        </w:rPr>
        <w:t>№___</w:t>
      </w:r>
      <w:r w:rsidR="00A428C9" w:rsidRPr="00AD2440">
        <w:rPr>
          <w:sz w:val="23"/>
          <w:szCs w:val="23"/>
          <w:highlight w:val="yellow"/>
        </w:rPr>
        <w:t xml:space="preserve"> </w:t>
      </w:r>
      <w:r w:rsidRPr="00AD2440">
        <w:rPr>
          <w:sz w:val="23"/>
          <w:szCs w:val="23"/>
          <w:highlight w:val="yellow"/>
        </w:rPr>
        <w:t>от</w:t>
      </w:r>
      <w:r w:rsidR="00E93731" w:rsidRPr="00AD2440">
        <w:rPr>
          <w:sz w:val="23"/>
          <w:szCs w:val="23"/>
          <w:highlight w:val="yellow"/>
        </w:rPr>
        <w:t xml:space="preserve"> </w:t>
      </w:r>
      <w:r w:rsidR="00AD2440" w:rsidRPr="00AD2440">
        <w:rPr>
          <w:sz w:val="23"/>
          <w:szCs w:val="23"/>
          <w:highlight w:val="yellow"/>
        </w:rPr>
        <w:t>____</w:t>
      </w:r>
      <w:r w:rsidRPr="00E93731">
        <w:rPr>
          <w:sz w:val="23"/>
          <w:szCs w:val="23"/>
        </w:rPr>
        <w:t xml:space="preserve"> г.</w:t>
      </w:r>
    </w:p>
    <w:p w:rsidR="001E6449" w:rsidRPr="004A1A6D" w:rsidRDefault="001E6449" w:rsidP="001E6449">
      <w:pPr>
        <w:pStyle w:val="msonormalbullet1gif"/>
        <w:spacing w:after="0" w:afterAutospacing="0" w:line="276" w:lineRule="auto"/>
        <w:contextualSpacing/>
        <w:jc w:val="right"/>
        <w:rPr>
          <w:sz w:val="23"/>
          <w:szCs w:val="23"/>
        </w:rPr>
      </w:pPr>
    </w:p>
    <w:p w:rsidR="001E6449" w:rsidRPr="004A1A6D" w:rsidRDefault="001E6449" w:rsidP="001E6449">
      <w:pPr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План </w:t>
      </w:r>
      <w:r w:rsidRPr="004A1A6D">
        <w:rPr>
          <w:rFonts w:ascii="Times New Roman" w:hAnsi="Times New Roman"/>
          <w:b/>
          <w:sz w:val="23"/>
          <w:szCs w:val="23"/>
        </w:rPr>
        <w:t xml:space="preserve">расположения Объекта долевого строительства– квартиры общей площадью </w:t>
      </w:r>
      <w:r w:rsidR="00CC1F71" w:rsidRPr="00CC1F71">
        <w:rPr>
          <w:rFonts w:ascii="Times New Roman" w:hAnsi="Times New Roman"/>
          <w:b/>
          <w:sz w:val="23"/>
          <w:szCs w:val="23"/>
          <w:highlight w:val="yellow"/>
        </w:rPr>
        <w:t>____</w:t>
      </w:r>
      <w:r w:rsidR="00A54F13">
        <w:rPr>
          <w:rFonts w:ascii="Times New Roman" w:hAnsi="Times New Roman"/>
          <w:b/>
          <w:sz w:val="23"/>
          <w:szCs w:val="23"/>
        </w:rPr>
        <w:t xml:space="preserve"> </w:t>
      </w:r>
      <w:r w:rsidRPr="004A1A6D">
        <w:rPr>
          <w:rFonts w:ascii="Times New Roman" w:hAnsi="Times New Roman"/>
          <w:b/>
          <w:sz w:val="23"/>
          <w:szCs w:val="23"/>
        </w:rPr>
        <w:t xml:space="preserve">кв.м        </w:t>
      </w:r>
      <w:r w:rsidR="00CC1F71">
        <w:rPr>
          <w:rFonts w:ascii="Times New Roman" w:hAnsi="Times New Roman"/>
          <w:b/>
          <w:sz w:val="23"/>
          <w:szCs w:val="23"/>
        </w:rPr>
        <w:t xml:space="preserve">                   с условным №</w:t>
      </w:r>
      <w:r w:rsidR="00CC1F71" w:rsidRPr="00CC1F71">
        <w:rPr>
          <w:rFonts w:ascii="Times New Roman" w:hAnsi="Times New Roman"/>
          <w:b/>
          <w:sz w:val="23"/>
          <w:szCs w:val="23"/>
          <w:highlight w:val="yellow"/>
        </w:rPr>
        <w:t>___</w:t>
      </w:r>
      <w:r w:rsidR="00692183">
        <w:rPr>
          <w:rFonts w:ascii="Times New Roman" w:hAnsi="Times New Roman"/>
          <w:b/>
          <w:sz w:val="23"/>
          <w:szCs w:val="23"/>
        </w:rPr>
        <w:t xml:space="preserve"> </w:t>
      </w:r>
      <w:r w:rsidRPr="004A1A6D">
        <w:rPr>
          <w:rFonts w:ascii="Times New Roman" w:hAnsi="Times New Roman"/>
          <w:b/>
          <w:sz w:val="23"/>
          <w:szCs w:val="23"/>
        </w:rPr>
        <w:t xml:space="preserve">по адресу: Ростовская обл., Неклиновский р-н, с. Новобессергеневка, мкр. «Авиатор», ул. </w:t>
      </w:r>
      <w:r w:rsidR="00CC1F71">
        <w:rPr>
          <w:rFonts w:ascii="Times New Roman" w:hAnsi="Times New Roman"/>
          <w:b/>
          <w:sz w:val="23"/>
          <w:szCs w:val="23"/>
        </w:rPr>
        <w:t>Овчарова Н.П., 11, корпус 1</w:t>
      </w:r>
      <w:bookmarkStart w:id="0" w:name="_GoBack"/>
      <w:bookmarkEnd w:id="0"/>
    </w:p>
    <w:p w:rsidR="001E6449" w:rsidRPr="007519F7" w:rsidRDefault="00CC1F71" w:rsidP="001E6449">
      <w:pPr>
        <w:spacing w:after="0"/>
        <w:contextualSpacing/>
        <w:jc w:val="center"/>
        <w:rPr>
          <w:rFonts w:ascii="Times New Roman" w:hAnsi="Times New Roman"/>
          <w:sz w:val="23"/>
          <w:szCs w:val="23"/>
        </w:rPr>
      </w:pPr>
      <w:r w:rsidRPr="005C3F4B">
        <w:rPr>
          <w:rFonts w:ascii="Times New Roman" w:hAnsi="Times New Roman"/>
          <w:sz w:val="23"/>
          <w:szCs w:val="23"/>
          <w:highlight w:val="yellow"/>
        </w:rPr>
        <w:t>___</w:t>
      </w:r>
      <w:r w:rsidR="001E6449">
        <w:rPr>
          <w:rFonts w:ascii="Times New Roman" w:hAnsi="Times New Roman"/>
          <w:sz w:val="23"/>
          <w:szCs w:val="23"/>
        </w:rPr>
        <w:t xml:space="preserve"> этаж</w:t>
      </w:r>
    </w:p>
    <w:p w:rsidR="001E6449" w:rsidRDefault="001E6449" w:rsidP="001E6449">
      <w:pPr>
        <w:spacing w:after="0"/>
        <w:contextualSpacing/>
        <w:jc w:val="center"/>
        <w:rPr>
          <w:noProof/>
        </w:rPr>
      </w:pPr>
    </w:p>
    <w:p w:rsidR="001E6449" w:rsidRDefault="001E6449" w:rsidP="001E6449">
      <w:pPr>
        <w:spacing w:after="0"/>
        <w:contextualSpacing/>
        <w:jc w:val="center"/>
        <w:rPr>
          <w:noProof/>
        </w:rPr>
      </w:pPr>
    </w:p>
    <w:p w:rsidR="005C3F4B" w:rsidRDefault="005C3F4B" w:rsidP="001E6449">
      <w:pPr>
        <w:spacing w:after="0"/>
        <w:contextualSpacing/>
        <w:jc w:val="center"/>
        <w:rPr>
          <w:noProof/>
        </w:rPr>
      </w:pPr>
    </w:p>
    <w:p w:rsidR="005C3F4B" w:rsidRDefault="005C3F4B" w:rsidP="001E6449">
      <w:pPr>
        <w:spacing w:after="0"/>
        <w:contextualSpacing/>
        <w:jc w:val="center"/>
        <w:rPr>
          <w:noProof/>
        </w:rPr>
      </w:pPr>
    </w:p>
    <w:p w:rsidR="005C3F4B" w:rsidRDefault="005C3F4B" w:rsidP="001E6449">
      <w:pPr>
        <w:spacing w:after="0"/>
        <w:contextualSpacing/>
        <w:jc w:val="center"/>
        <w:rPr>
          <w:noProof/>
        </w:rPr>
      </w:pPr>
    </w:p>
    <w:p w:rsidR="005C3F4B" w:rsidRDefault="005C3F4B" w:rsidP="001E6449">
      <w:pPr>
        <w:spacing w:after="0"/>
        <w:contextualSpacing/>
        <w:jc w:val="center"/>
        <w:rPr>
          <w:noProof/>
        </w:rPr>
      </w:pPr>
    </w:p>
    <w:p w:rsidR="001E6449" w:rsidRDefault="001E6449" w:rsidP="001E6449">
      <w:pPr>
        <w:spacing w:after="0"/>
        <w:contextualSpacing/>
        <w:jc w:val="right"/>
        <w:rPr>
          <w:noProof/>
        </w:rPr>
      </w:pPr>
    </w:p>
    <w:p w:rsidR="001E6449" w:rsidRPr="007519F7" w:rsidRDefault="001E6449" w:rsidP="001E6449">
      <w:pPr>
        <w:spacing w:after="0"/>
        <w:contextualSpacing/>
        <w:rPr>
          <w:noProof/>
        </w:rPr>
      </w:pPr>
    </w:p>
    <w:p w:rsidR="001E6449" w:rsidRPr="004A1A6D" w:rsidRDefault="001E6449" w:rsidP="001E6449">
      <w:pPr>
        <w:spacing w:after="0"/>
        <w:rPr>
          <w:rFonts w:ascii="Times New Roman" w:hAnsi="Times New Roman"/>
          <w:sz w:val="23"/>
          <w:szCs w:val="23"/>
        </w:rPr>
      </w:pPr>
    </w:p>
    <w:p w:rsidR="001E6449" w:rsidRPr="004A1A6D" w:rsidRDefault="001E6449" w:rsidP="001E6449">
      <w:pPr>
        <w:tabs>
          <w:tab w:val="left" w:pos="978"/>
        </w:tabs>
        <w:spacing w:after="0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 xml:space="preserve">Застройщик                                                                </w:t>
      </w:r>
      <w:r w:rsidR="00D00008">
        <w:rPr>
          <w:rFonts w:ascii="Times New Roman" w:hAnsi="Times New Roman"/>
          <w:b/>
          <w:sz w:val="23"/>
          <w:szCs w:val="23"/>
        </w:rPr>
        <w:t xml:space="preserve">                       </w:t>
      </w:r>
      <w:r w:rsidRPr="004A1A6D">
        <w:rPr>
          <w:rFonts w:ascii="Times New Roman" w:hAnsi="Times New Roman"/>
          <w:b/>
          <w:sz w:val="23"/>
          <w:szCs w:val="23"/>
        </w:rPr>
        <w:t xml:space="preserve"> Участник долевого строительства</w:t>
      </w:r>
    </w:p>
    <w:p w:rsidR="005C3F4B" w:rsidRDefault="001E6449" w:rsidP="001E6449">
      <w:pPr>
        <w:tabs>
          <w:tab w:val="left" w:pos="978"/>
        </w:tabs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Ген</w:t>
      </w:r>
      <w:r w:rsidRPr="004A1A6D">
        <w:rPr>
          <w:rFonts w:ascii="Times New Roman" w:hAnsi="Times New Roman"/>
          <w:b/>
          <w:sz w:val="23"/>
          <w:szCs w:val="23"/>
        </w:rPr>
        <w:t xml:space="preserve">. директор </w:t>
      </w:r>
    </w:p>
    <w:p w:rsidR="005C3F4B" w:rsidRDefault="001E6449" w:rsidP="001E6449">
      <w:pPr>
        <w:tabs>
          <w:tab w:val="left" w:pos="978"/>
        </w:tabs>
        <w:spacing w:after="0"/>
        <w:rPr>
          <w:rFonts w:ascii="Times New Roman" w:hAnsi="Times New Roman"/>
          <w:b/>
          <w:sz w:val="23"/>
          <w:szCs w:val="23"/>
        </w:rPr>
      </w:pPr>
      <w:r w:rsidRPr="004A1A6D">
        <w:rPr>
          <w:rFonts w:ascii="Times New Roman" w:hAnsi="Times New Roman"/>
          <w:b/>
          <w:sz w:val="23"/>
          <w:szCs w:val="23"/>
        </w:rPr>
        <w:t>ООО «</w:t>
      </w:r>
      <w:r w:rsidR="005C3F4B">
        <w:rPr>
          <w:rFonts w:ascii="Times New Roman" w:hAnsi="Times New Roman"/>
          <w:b/>
          <w:sz w:val="23"/>
          <w:szCs w:val="23"/>
        </w:rPr>
        <w:t xml:space="preserve">Специализированный </w:t>
      </w:r>
    </w:p>
    <w:p w:rsidR="001E6449" w:rsidRPr="004A1A6D" w:rsidRDefault="005C3F4B" w:rsidP="001E6449">
      <w:pPr>
        <w:tabs>
          <w:tab w:val="left" w:pos="978"/>
        </w:tabs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застройщик </w:t>
      </w:r>
      <w:r w:rsidR="001E6449" w:rsidRPr="004A1A6D">
        <w:rPr>
          <w:rFonts w:ascii="Times New Roman" w:hAnsi="Times New Roman"/>
          <w:b/>
          <w:sz w:val="23"/>
          <w:szCs w:val="23"/>
        </w:rPr>
        <w:t>АВИАТОР»</w:t>
      </w:r>
    </w:p>
    <w:p w:rsidR="001E6449" w:rsidRDefault="001E6449" w:rsidP="001E6449">
      <w:pPr>
        <w:tabs>
          <w:tab w:val="left" w:pos="978"/>
        </w:tabs>
        <w:spacing w:after="0"/>
        <w:rPr>
          <w:rFonts w:ascii="Times New Roman" w:hAnsi="Times New Roman"/>
          <w:sz w:val="23"/>
          <w:szCs w:val="23"/>
        </w:rPr>
      </w:pPr>
    </w:p>
    <w:p w:rsidR="005C3F4B" w:rsidRPr="004A1A6D" w:rsidRDefault="005C3F4B" w:rsidP="001E6449">
      <w:pPr>
        <w:tabs>
          <w:tab w:val="left" w:pos="978"/>
        </w:tabs>
        <w:spacing w:after="0"/>
        <w:rPr>
          <w:rFonts w:ascii="Times New Roman" w:hAnsi="Times New Roman"/>
          <w:sz w:val="23"/>
          <w:szCs w:val="23"/>
        </w:rPr>
      </w:pPr>
    </w:p>
    <w:p w:rsidR="001E6449" w:rsidRPr="004A1A6D" w:rsidRDefault="001E6449" w:rsidP="001E6449">
      <w:pPr>
        <w:tabs>
          <w:tab w:val="left" w:pos="978"/>
        </w:tabs>
        <w:spacing w:after="0"/>
        <w:rPr>
          <w:rFonts w:ascii="Times New Roman" w:hAnsi="Times New Roman"/>
          <w:sz w:val="23"/>
          <w:szCs w:val="23"/>
        </w:rPr>
      </w:pPr>
      <w:r w:rsidRPr="004A1A6D">
        <w:rPr>
          <w:rFonts w:ascii="Times New Roman" w:hAnsi="Times New Roman"/>
          <w:sz w:val="23"/>
          <w:szCs w:val="23"/>
        </w:rPr>
        <w:t xml:space="preserve"> ____________________</w:t>
      </w:r>
      <w:r w:rsidR="005C3F4B">
        <w:rPr>
          <w:rFonts w:ascii="Times New Roman" w:hAnsi="Times New Roman"/>
          <w:sz w:val="23"/>
          <w:szCs w:val="23"/>
        </w:rPr>
        <w:t>Мардахаев В.Б</w:t>
      </w:r>
      <w:r>
        <w:rPr>
          <w:rFonts w:ascii="Times New Roman" w:hAnsi="Times New Roman"/>
          <w:sz w:val="23"/>
          <w:szCs w:val="23"/>
        </w:rPr>
        <w:t xml:space="preserve">.          </w:t>
      </w:r>
      <w:r w:rsidR="00D00008">
        <w:rPr>
          <w:rFonts w:ascii="Times New Roman" w:hAnsi="Times New Roman"/>
          <w:sz w:val="23"/>
          <w:szCs w:val="23"/>
        </w:rPr>
        <w:t xml:space="preserve">                                </w:t>
      </w:r>
      <w:r w:rsidR="005C3F4B">
        <w:rPr>
          <w:rFonts w:ascii="Times New Roman" w:hAnsi="Times New Roman"/>
          <w:sz w:val="23"/>
          <w:szCs w:val="23"/>
        </w:rPr>
        <w:t xml:space="preserve">        </w:t>
      </w:r>
      <w:r w:rsidRPr="004A1A6D">
        <w:rPr>
          <w:rFonts w:ascii="Times New Roman" w:hAnsi="Times New Roman"/>
          <w:sz w:val="23"/>
          <w:szCs w:val="23"/>
        </w:rPr>
        <w:t>_________________</w:t>
      </w:r>
      <w:r w:rsidR="005C3F4B" w:rsidRPr="005C3F4B">
        <w:rPr>
          <w:rFonts w:ascii="Times New Roman" w:hAnsi="Times New Roman"/>
          <w:sz w:val="23"/>
          <w:szCs w:val="23"/>
          <w:highlight w:val="yellow"/>
        </w:rPr>
        <w:t>ФИО</w:t>
      </w:r>
    </w:p>
    <w:p w:rsidR="0068351E" w:rsidRDefault="0068351E"/>
    <w:sectPr w:rsidR="0068351E" w:rsidSect="004B50F7">
      <w:headerReference w:type="default" r:id="rId7"/>
      <w:footerReference w:type="default" r:id="rId8"/>
      <w:pgSz w:w="11906" w:h="16838"/>
      <w:pgMar w:top="0" w:right="849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75" w:rsidRDefault="00F46075">
      <w:pPr>
        <w:spacing w:after="0" w:line="240" w:lineRule="auto"/>
      </w:pPr>
      <w:r>
        <w:separator/>
      </w:r>
    </w:p>
  </w:endnote>
  <w:endnote w:type="continuationSeparator" w:id="0">
    <w:p w:rsidR="00F46075" w:rsidRDefault="00F4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CB" w:rsidRDefault="00F46075">
    <w:pPr>
      <w:pStyle w:val="a6"/>
      <w:jc w:val="center"/>
    </w:pPr>
  </w:p>
  <w:p w:rsidR="005663CB" w:rsidRDefault="00F46075">
    <w:pPr>
      <w:pStyle w:val="a6"/>
      <w:jc w:val="center"/>
    </w:pPr>
  </w:p>
  <w:p w:rsidR="005663CB" w:rsidRDefault="00F46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75" w:rsidRDefault="00F46075">
      <w:pPr>
        <w:spacing w:after="0" w:line="240" w:lineRule="auto"/>
      </w:pPr>
      <w:r>
        <w:separator/>
      </w:r>
    </w:p>
  </w:footnote>
  <w:footnote w:type="continuationSeparator" w:id="0">
    <w:p w:rsidR="00F46075" w:rsidRDefault="00F4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38" w:rsidRDefault="00F46075" w:rsidP="003E2D9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93770"/>
    <w:multiLevelType w:val="multilevel"/>
    <w:tmpl w:val="18DCF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737AF2"/>
    <w:multiLevelType w:val="multilevel"/>
    <w:tmpl w:val="7C683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3712E2"/>
    <w:multiLevelType w:val="multilevel"/>
    <w:tmpl w:val="120808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49"/>
    <w:rsid w:val="00016B0D"/>
    <w:rsid w:val="00055FCE"/>
    <w:rsid w:val="000B04E1"/>
    <w:rsid w:val="000D21B6"/>
    <w:rsid w:val="000F1332"/>
    <w:rsid w:val="0018778E"/>
    <w:rsid w:val="00192983"/>
    <w:rsid w:val="001E6449"/>
    <w:rsid w:val="001E70DB"/>
    <w:rsid w:val="002E766B"/>
    <w:rsid w:val="00306EFA"/>
    <w:rsid w:val="0032680C"/>
    <w:rsid w:val="00326AA1"/>
    <w:rsid w:val="00327EA8"/>
    <w:rsid w:val="00347E73"/>
    <w:rsid w:val="00356747"/>
    <w:rsid w:val="003E1BDC"/>
    <w:rsid w:val="003E5B04"/>
    <w:rsid w:val="004B4888"/>
    <w:rsid w:val="004D3BF9"/>
    <w:rsid w:val="004F28C2"/>
    <w:rsid w:val="005064B5"/>
    <w:rsid w:val="00524775"/>
    <w:rsid w:val="005659C7"/>
    <w:rsid w:val="00572C9A"/>
    <w:rsid w:val="005878B2"/>
    <w:rsid w:val="0059155E"/>
    <w:rsid w:val="00597DF2"/>
    <w:rsid w:val="005C3F4B"/>
    <w:rsid w:val="005F0262"/>
    <w:rsid w:val="0064300C"/>
    <w:rsid w:val="00663521"/>
    <w:rsid w:val="006771FC"/>
    <w:rsid w:val="0068249F"/>
    <w:rsid w:val="0068351E"/>
    <w:rsid w:val="00692183"/>
    <w:rsid w:val="006A39EB"/>
    <w:rsid w:val="006B33C8"/>
    <w:rsid w:val="00835B78"/>
    <w:rsid w:val="00837980"/>
    <w:rsid w:val="008714E2"/>
    <w:rsid w:val="0089467D"/>
    <w:rsid w:val="008C1EF7"/>
    <w:rsid w:val="008C4090"/>
    <w:rsid w:val="008C513B"/>
    <w:rsid w:val="009F23CD"/>
    <w:rsid w:val="00A428C9"/>
    <w:rsid w:val="00A42B62"/>
    <w:rsid w:val="00A54F13"/>
    <w:rsid w:val="00AD2440"/>
    <w:rsid w:val="00AF5D87"/>
    <w:rsid w:val="00B27291"/>
    <w:rsid w:val="00B37408"/>
    <w:rsid w:val="00B91E0B"/>
    <w:rsid w:val="00BC46A4"/>
    <w:rsid w:val="00BD45E3"/>
    <w:rsid w:val="00C11E84"/>
    <w:rsid w:val="00C7361F"/>
    <w:rsid w:val="00C73D78"/>
    <w:rsid w:val="00C856AE"/>
    <w:rsid w:val="00CC1F71"/>
    <w:rsid w:val="00D00008"/>
    <w:rsid w:val="00D053DE"/>
    <w:rsid w:val="00D71849"/>
    <w:rsid w:val="00D77A0F"/>
    <w:rsid w:val="00E93731"/>
    <w:rsid w:val="00EB55DC"/>
    <w:rsid w:val="00EB7C4B"/>
    <w:rsid w:val="00EC216F"/>
    <w:rsid w:val="00EE111C"/>
    <w:rsid w:val="00EE2DAC"/>
    <w:rsid w:val="00EF63BD"/>
    <w:rsid w:val="00F46075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98A3-7D01-4DA9-AC15-8EAC8BC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1E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E64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644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E64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E6449"/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2"/>
    <w:locked/>
    <w:rsid w:val="001E644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E6449"/>
    <w:pPr>
      <w:widowControl w:val="0"/>
      <w:shd w:val="clear" w:color="auto" w:fill="FFFFFF"/>
      <w:spacing w:after="180" w:line="245" w:lineRule="exact"/>
    </w:pPr>
    <w:rPr>
      <w:sz w:val="21"/>
      <w:szCs w:val="21"/>
    </w:rPr>
  </w:style>
  <w:style w:type="character" w:customStyle="1" w:styleId="a9">
    <w:name w:val="Основной текст + Полужирный"/>
    <w:rsid w:val="001E6449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бычный1"/>
    <w:rsid w:val="001E6449"/>
    <w:pPr>
      <w:widowControl w:val="0"/>
      <w:tabs>
        <w:tab w:val="left" w:pos="709"/>
      </w:tabs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customStyle="1" w:styleId="blk">
    <w:name w:val="blk"/>
    <w:basedOn w:val="a0"/>
    <w:rsid w:val="001E6449"/>
  </w:style>
  <w:style w:type="paragraph" w:styleId="aa">
    <w:name w:val="Balloon Text"/>
    <w:basedOn w:val="a"/>
    <w:link w:val="ab"/>
    <w:uiPriority w:val="99"/>
    <w:semiHidden/>
    <w:unhideWhenUsed/>
    <w:rsid w:val="001E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Thanks</cp:lastModifiedBy>
  <cp:revision>12</cp:revision>
  <cp:lastPrinted>2018-06-25T08:03:00Z</cp:lastPrinted>
  <dcterms:created xsi:type="dcterms:W3CDTF">2021-12-21T16:43:00Z</dcterms:created>
  <dcterms:modified xsi:type="dcterms:W3CDTF">2021-12-23T07:50:00Z</dcterms:modified>
</cp:coreProperties>
</file>